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D72" w:rsidRPr="003E7591" w:rsidRDefault="00831D72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bookmarkStart w:id="0" w:name="_Toc381014769"/>
      <w:bookmarkStart w:id="1" w:name="_Toc381014886"/>
      <w:bookmarkStart w:id="2" w:name="_Toc381015005"/>
      <w:bookmarkStart w:id="3" w:name="_Toc381015023"/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  <w:b/>
          <w:sz w:val="18"/>
          <w:szCs w:val="18"/>
        </w:rPr>
      </w:pPr>
      <w:r w:rsidRPr="003E7591">
        <w:rPr>
          <w:rFonts w:ascii="Arial" w:hAnsi="Arial" w:cs="Arial"/>
          <w:b/>
          <w:sz w:val="18"/>
          <w:szCs w:val="18"/>
        </w:rPr>
        <w:t>GMINA MIRÓW</w:t>
      </w: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E7591">
        <w:rPr>
          <w:rFonts w:ascii="Arial" w:hAnsi="Arial"/>
          <w:noProof/>
        </w:rPr>
        <w:drawing>
          <wp:inline distT="0" distB="0" distL="0" distR="0" wp14:anchorId="3E02C432" wp14:editId="0B2D7A79">
            <wp:extent cx="619125" cy="676275"/>
            <wp:effectExtent l="0" t="0" r="9525" b="9525"/>
            <wp:docPr id="6" name="Obraz 6" descr="https://mirow.pl/images/logo/mirow-logo-border-whi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irow.pl/images/logo/mirow-logo-border-whit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  <w:r w:rsidRPr="003E7591">
        <w:rPr>
          <w:rFonts w:ascii="Arial" w:hAnsi="Arial" w:cs="Arial"/>
          <w:sz w:val="18"/>
          <w:szCs w:val="18"/>
        </w:rPr>
        <w:t>reprezentowana przez</w:t>
      </w: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  <w:r w:rsidRPr="003E7591">
        <w:rPr>
          <w:rFonts w:ascii="Arial" w:hAnsi="Arial" w:cs="Arial"/>
          <w:sz w:val="18"/>
          <w:szCs w:val="18"/>
        </w:rPr>
        <w:t>Wójta Gminy Mirów</w:t>
      </w:r>
    </w:p>
    <w:tbl>
      <w:tblPr>
        <w:tblpPr w:leftFromText="141" w:rightFromText="141" w:vertAnchor="page" w:horzAnchor="margin" w:tblpY="4141"/>
        <w:tblW w:w="0" w:type="auto"/>
        <w:shd w:val="pct20" w:color="auto" w:fill="auto"/>
        <w:tblLook w:val="04A0" w:firstRow="1" w:lastRow="0" w:firstColumn="1" w:lastColumn="0" w:noHBand="0" w:noVBand="1"/>
      </w:tblPr>
      <w:tblGrid>
        <w:gridCol w:w="9385"/>
      </w:tblGrid>
      <w:tr w:rsidR="00831D72" w:rsidRPr="003E7591" w:rsidTr="00C926F9">
        <w:trPr>
          <w:trHeight w:val="1501"/>
        </w:trPr>
        <w:tc>
          <w:tcPr>
            <w:tcW w:w="9385" w:type="dxa"/>
            <w:shd w:val="pct20" w:color="auto" w:fill="auto"/>
          </w:tcPr>
          <w:p w:rsidR="00831D72" w:rsidRDefault="00831D72" w:rsidP="00D24272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31D72" w:rsidRPr="003E7591" w:rsidRDefault="00831D72" w:rsidP="00D24272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7591">
              <w:rPr>
                <w:rFonts w:ascii="Arial" w:hAnsi="Arial" w:cs="Arial"/>
                <w:b/>
                <w:sz w:val="20"/>
                <w:szCs w:val="20"/>
              </w:rPr>
              <w:t>Gmina Mirów, Mirów Stary 27, 26-503 Mirów Stary</w:t>
            </w:r>
          </w:p>
          <w:p w:rsidR="00831D72" w:rsidRPr="003E7591" w:rsidRDefault="00831D72" w:rsidP="00D24272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7591">
              <w:rPr>
                <w:rFonts w:ascii="Arial" w:hAnsi="Arial" w:cs="Arial"/>
                <w:sz w:val="20"/>
                <w:szCs w:val="20"/>
              </w:rPr>
              <w:t>tel.: 48 628 38 89, fax: 48 628 38 89</w:t>
            </w:r>
          </w:p>
          <w:p w:rsidR="00831D72" w:rsidRPr="003E7591" w:rsidRDefault="00831D72" w:rsidP="00D24272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7591">
              <w:rPr>
                <w:rFonts w:ascii="Arial" w:hAnsi="Arial" w:cs="Arial"/>
                <w:sz w:val="20"/>
                <w:szCs w:val="20"/>
              </w:rPr>
              <w:t>NIP: 799-195-89-71    REGON: 670223847</w:t>
            </w:r>
          </w:p>
          <w:p w:rsidR="00831D72" w:rsidRPr="003E7591" w:rsidRDefault="00831D72" w:rsidP="00D24272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31D72" w:rsidRDefault="00C926F9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</w:p>
    <w:p w:rsidR="00831D72" w:rsidRDefault="00831D72" w:rsidP="00831D72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31D72" w:rsidRPr="003E7591" w:rsidRDefault="00C926F9" w:rsidP="00C926F9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Znak </w:t>
      </w:r>
      <w:r w:rsidR="00831D72" w:rsidRPr="003E7591">
        <w:rPr>
          <w:rFonts w:ascii="Arial" w:hAnsi="Arial" w:cs="Arial"/>
          <w:b/>
          <w:sz w:val="20"/>
          <w:szCs w:val="20"/>
        </w:rPr>
        <w:t>postępowania:</w:t>
      </w:r>
      <w:r w:rsidR="00831D72" w:rsidRPr="003E7591">
        <w:rPr>
          <w:rFonts w:ascii="Arial" w:hAnsi="Arial" w:cs="Arial"/>
          <w:sz w:val="20"/>
          <w:szCs w:val="20"/>
        </w:rPr>
        <w:t xml:space="preserve"> </w:t>
      </w:r>
      <w:bookmarkEnd w:id="0"/>
      <w:bookmarkEnd w:id="1"/>
      <w:bookmarkEnd w:id="2"/>
      <w:bookmarkEnd w:id="3"/>
      <w:r w:rsidR="00831D72" w:rsidRPr="003E7591">
        <w:rPr>
          <w:rFonts w:ascii="Arial" w:hAnsi="Arial" w:cs="Arial"/>
          <w:b/>
          <w:sz w:val="20"/>
          <w:szCs w:val="20"/>
        </w:rPr>
        <w:t>BG.271.</w:t>
      </w:r>
      <w:r w:rsidR="00831D72">
        <w:rPr>
          <w:rFonts w:ascii="Arial" w:hAnsi="Arial" w:cs="Arial"/>
          <w:b/>
          <w:sz w:val="20"/>
          <w:szCs w:val="20"/>
        </w:rPr>
        <w:t>1</w:t>
      </w:r>
      <w:r w:rsidR="009A55B1">
        <w:rPr>
          <w:rFonts w:ascii="Arial" w:hAnsi="Arial" w:cs="Arial"/>
          <w:b/>
          <w:sz w:val="20"/>
          <w:szCs w:val="20"/>
        </w:rPr>
        <w:t>2</w:t>
      </w:r>
      <w:r w:rsidR="00831D72" w:rsidRPr="003E7591">
        <w:rPr>
          <w:rFonts w:ascii="Arial" w:hAnsi="Arial" w:cs="Arial"/>
          <w:b/>
          <w:sz w:val="20"/>
          <w:szCs w:val="20"/>
        </w:rPr>
        <w:t>.202</w:t>
      </w:r>
      <w:r w:rsidR="003C0D07">
        <w:rPr>
          <w:rFonts w:ascii="Arial" w:hAnsi="Arial" w:cs="Arial"/>
          <w:b/>
          <w:sz w:val="20"/>
          <w:szCs w:val="20"/>
        </w:rPr>
        <w:t>2</w:t>
      </w: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-34" w:type="dxa"/>
        <w:shd w:val="pct20" w:color="auto" w:fill="auto"/>
        <w:tblLook w:val="04A0" w:firstRow="1" w:lastRow="0" w:firstColumn="1" w:lastColumn="0" w:noHBand="0" w:noVBand="1"/>
      </w:tblPr>
      <w:tblGrid>
        <w:gridCol w:w="9214"/>
      </w:tblGrid>
      <w:tr w:rsidR="00831D72" w:rsidRPr="003E7591" w:rsidTr="00D24272">
        <w:tc>
          <w:tcPr>
            <w:tcW w:w="9214" w:type="dxa"/>
            <w:shd w:val="pct20" w:color="auto" w:fill="auto"/>
          </w:tcPr>
          <w:p w:rsidR="00831D72" w:rsidRPr="003E7591" w:rsidRDefault="00831D72" w:rsidP="00D24272">
            <w:pPr>
              <w:spacing w:after="0" w:line="276" w:lineRule="auto"/>
              <w:ind w:left="-567" w:right="-28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7591">
              <w:rPr>
                <w:rFonts w:ascii="Arial" w:hAnsi="Arial" w:cs="Arial"/>
                <w:b/>
                <w:sz w:val="20"/>
                <w:szCs w:val="20"/>
              </w:rPr>
              <w:t xml:space="preserve">SPECYFIKACJA </w:t>
            </w:r>
          </w:p>
          <w:p w:rsidR="00831D72" w:rsidRPr="003E7591" w:rsidRDefault="00831D72" w:rsidP="00D24272">
            <w:pPr>
              <w:spacing w:after="0" w:line="276" w:lineRule="auto"/>
              <w:ind w:left="-567" w:right="-28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7591">
              <w:rPr>
                <w:rFonts w:ascii="Arial" w:hAnsi="Arial" w:cs="Arial"/>
                <w:b/>
                <w:sz w:val="20"/>
                <w:szCs w:val="20"/>
              </w:rPr>
              <w:t>WARUNKÓW ZAMÓWIENIA (SWZ)</w:t>
            </w:r>
          </w:p>
        </w:tc>
      </w:tr>
    </w:tbl>
    <w:p w:rsidR="00831D72" w:rsidRPr="003E7591" w:rsidRDefault="00831D72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831D72" w:rsidRPr="003E7591" w:rsidRDefault="00831D72" w:rsidP="00831D72">
      <w:pPr>
        <w:spacing w:after="0" w:line="276" w:lineRule="auto"/>
        <w:rPr>
          <w:rFonts w:ascii="Arial" w:hAnsi="Arial" w:cs="Arial"/>
          <w:sz w:val="20"/>
          <w:szCs w:val="20"/>
        </w:rPr>
      </w:pPr>
      <w:bookmarkStart w:id="4" w:name="_Toc381014770"/>
      <w:bookmarkStart w:id="5" w:name="_Toc381014887"/>
      <w:bookmarkStart w:id="6" w:name="_Toc381015006"/>
      <w:bookmarkStart w:id="7" w:name="_Toc381015024"/>
      <w:r w:rsidRPr="003E7591">
        <w:rPr>
          <w:rFonts w:ascii="Arial" w:hAnsi="Arial" w:cs="Arial"/>
          <w:b/>
          <w:sz w:val="20"/>
          <w:szCs w:val="20"/>
        </w:rPr>
        <w:t>Rodzaj zamówienia:</w:t>
      </w:r>
      <w:r w:rsidRPr="003E7591">
        <w:rPr>
          <w:rFonts w:ascii="Arial" w:hAnsi="Arial" w:cs="Arial"/>
          <w:sz w:val="20"/>
          <w:szCs w:val="20"/>
        </w:rPr>
        <w:t xml:space="preserve"> </w:t>
      </w:r>
      <w:bookmarkEnd w:id="4"/>
      <w:bookmarkEnd w:id="5"/>
      <w:bookmarkEnd w:id="6"/>
      <w:bookmarkEnd w:id="7"/>
      <w:r>
        <w:rPr>
          <w:rFonts w:ascii="Arial" w:hAnsi="Arial" w:cs="Arial"/>
          <w:sz w:val="20"/>
          <w:szCs w:val="20"/>
        </w:rPr>
        <w:t>Usługi</w:t>
      </w:r>
    </w:p>
    <w:p w:rsidR="00831D72" w:rsidRPr="003E7591" w:rsidRDefault="00831D72" w:rsidP="00831D72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76" w:lineRule="auto"/>
        <w:rPr>
          <w:rFonts w:ascii="Arial" w:hAnsi="Arial" w:cs="Arial"/>
          <w:sz w:val="20"/>
          <w:szCs w:val="20"/>
        </w:rPr>
      </w:pPr>
      <w:bookmarkStart w:id="8" w:name="_Toc381014771"/>
      <w:bookmarkStart w:id="9" w:name="_Toc381014888"/>
      <w:bookmarkStart w:id="10" w:name="_Toc381015007"/>
      <w:bookmarkStart w:id="11" w:name="_Toc381015025"/>
      <w:r w:rsidRPr="003E7591">
        <w:rPr>
          <w:rFonts w:ascii="Arial" w:hAnsi="Arial" w:cs="Arial"/>
          <w:b/>
          <w:sz w:val="20"/>
          <w:szCs w:val="20"/>
        </w:rPr>
        <w:t>Tryb udzielenia zamówienia:</w:t>
      </w:r>
      <w:r w:rsidRPr="003E7591">
        <w:rPr>
          <w:rFonts w:ascii="Arial" w:hAnsi="Arial" w:cs="Arial"/>
          <w:sz w:val="20"/>
          <w:szCs w:val="20"/>
        </w:rPr>
        <w:t xml:space="preserve"> </w:t>
      </w:r>
      <w:bookmarkEnd w:id="8"/>
      <w:bookmarkEnd w:id="9"/>
      <w:bookmarkEnd w:id="10"/>
      <w:bookmarkEnd w:id="11"/>
    </w:p>
    <w:p w:rsidR="00831D72" w:rsidRPr="003E7591" w:rsidRDefault="00831D72" w:rsidP="00831D72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3E7591">
        <w:rPr>
          <w:rFonts w:ascii="Arial" w:hAnsi="Arial" w:cs="Arial"/>
          <w:sz w:val="20"/>
          <w:szCs w:val="20"/>
        </w:rPr>
        <w:t xml:space="preserve">Postępowanie przeprowadzone jest w trybie podstawowym na podstawie art. 275 pkt. 1 ustawy Prawo zamówień publicznych </w:t>
      </w:r>
    </w:p>
    <w:p w:rsidR="00831D72" w:rsidRPr="003E7591" w:rsidRDefault="00831D72" w:rsidP="00831D72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3E7591">
        <w:rPr>
          <w:rFonts w:ascii="Arial" w:hAnsi="Arial" w:cs="Arial"/>
          <w:sz w:val="20"/>
          <w:szCs w:val="20"/>
        </w:rPr>
        <w:t>Nazwa zadania:</w:t>
      </w:r>
    </w:p>
    <w:p w:rsidR="00831D72" w:rsidRPr="003E7591" w:rsidRDefault="00831D72" w:rsidP="00831D72">
      <w:pPr>
        <w:spacing w:after="0" w:line="276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062"/>
      </w:tblGrid>
      <w:tr w:rsidR="00831D72" w:rsidRPr="003E7591" w:rsidTr="00D24272">
        <w:tc>
          <w:tcPr>
            <w:tcW w:w="9062" w:type="dxa"/>
            <w:shd w:val="clear" w:color="auto" w:fill="BFBFBF" w:themeFill="background1" w:themeFillShade="BF"/>
          </w:tcPr>
          <w:p w:rsidR="00831D72" w:rsidRPr="003E7591" w:rsidRDefault="00831D72" w:rsidP="00D2427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31D72" w:rsidRPr="00AA1C77" w:rsidRDefault="00831D72" w:rsidP="00D24272">
            <w:pPr>
              <w:spacing w:before="258"/>
              <w:ind w:left="216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  <w:r w:rsidRPr="001D19C2">
              <w:rPr>
                <w:rFonts w:ascii="Times New Roman" w:hAnsi="Times New Roman" w:cs="Times New Roman"/>
                <w:b/>
                <w:w w:val="95"/>
                <w:sz w:val="28"/>
              </w:rPr>
              <w:t xml:space="preserve">Udzielenie i obsługa kredytu długoterminowego w kwocie </w:t>
            </w:r>
            <w:r w:rsidR="00D24272">
              <w:rPr>
                <w:rFonts w:ascii="Times New Roman" w:hAnsi="Times New Roman" w:cs="Times New Roman"/>
                <w:b/>
                <w:w w:val="95"/>
                <w:sz w:val="28"/>
              </w:rPr>
              <w:t>85</w:t>
            </w:r>
            <w:r w:rsidRPr="003E7591">
              <w:rPr>
                <w:rFonts w:ascii="Times New Roman" w:hAnsi="Times New Roman" w:cs="Times New Roman"/>
                <w:b/>
                <w:color w:val="000000" w:themeColor="text1"/>
                <w:w w:val="95"/>
                <w:sz w:val="28"/>
              </w:rPr>
              <w:t>0 000,00 zł</w:t>
            </w:r>
            <w:r w:rsidR="009A55B1">
              <w:rPr>
                <w:rFonts w:ascii="Times New Roman" w:hAnsi="Times New Roman" w:cs="Times New Roman"/>
                <w:b/>
                <w:color w:val="000000" w:themeColor="text1"/>
                <w:w w:val="95"/>
                <w:sz w:val="28"/>
              </w:rPr>
              <w:t xml:space="preserve"> – ponowienie.</w:t>
            </w:r>
          </w:p>
          <w:p w:rsidR="00831D72" w:rsidRPr="003E7591" w:rsidRDefault="00831D72" w:rsidP="00D24272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31D72" w:rsidRPr="003E7591" w:rsidRDefault="00831D72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831D72" w:rsidRPr="003E7591" w:rsidRDefault="00831D72" w:rsidP="00831D7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</w:rPr>
      </w:pPr>
      <w:r w:rsidRPr="003E7591">
        <w:rPr>
          <w:rFonts w:ascii="Arial" w:hAnsi="Arial" w:cs="Arial"/>
        </w:rPr>
        <w:t>Zatwierdzam</w:t>
      </w: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</w:rPr>
      </w:pPr>
      <w:r w:rsidRPr="003E7591">
        <w:rPr>
          <w:rFonts w:ascii="Arial" w:hAnsi="Arial" w:cs="Arial"/>
        </w:rPr>
        <w:t xml:space="preserve">Wójt Gminy Mirów – Artur </w:t>
      </w:r>
      <w:proofErr w:type="spellStart"/>
      <w:r w:rsidRPr="003E7591">
        <w:rPr>
          <w:rFonts w:ascii="Arial" w:hAnsi="Arial" w:cs="Arial"/>
        </w:rPr>
        <w:t>Siwiorek</w:t>
      </w:r>
      <w:proofErr w:type="spellEnd"/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</w:rPr>
      </w:pP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</w:rPr>
      </w:pP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</w:rPr>
      </w:pPr>
    </w:p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</w:rPr>
      </w:pPr>
      <w:r w:rsidRPr="003E7591">
        <w:rPr>
          <w:rFonts w:ascii="Arial" w:hAnsi="Arial" w:cs="Arial"/>
        </w:rPr>
        <w:t>…………………………………</w:t>
      </w:r>
    </w:p>
    <w:p w:rsidR="00831D72" w:rsidRDefault="00831D72" w:rsidP="00831D72">
      <w:pPr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3E7591">
        <w:rPr>
          <w:rFonts w:ascii="Arial" w:hAnsi="Arial" w:cs="Arial"/>
          <w:sz w:val="16"/>
          <w:szCs w:val="16"/>
        </w:rPr>
        <w:t>(podpis Kierownika Zamawiającego)</w:t>
      </w:r>
    </w:p>
    <w:p w:rsidR="00831D72" w:rsidRDefault="00831D72" w:rsidP="00831D72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831D72" w:rsidRDefault="00831D72" w:rsidP="00831D72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831D72" w:rsidRPr="00496BE1" w:rsidRDefault="00831D72" w:rsidP="00831D72">
      <w:pPr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3E7591">
        <w:rPr>
          <w:rFonts w:ascii="Arial" w:hAnsi="Arial" w:cs="Arial"/>
          <w:sz w:val="20"/>
          <w:szCs w:val="20"/>
        </w:rPr>
        <w:t xml:space="preserve">Mirów Stary, dnia </w:t>
      </w:r>
      <w:r w:rsidR="009A55B1">
        <w:rPr>
          <w:rFonts w:ascii="Arial" w:hAnsi="Arial" w:cs="Arial"/>
          <w:sz w:val="20"/>
          <w:szCs w:val="20"/>
        </w:rPr>
        <w:t>2</w:t>
      </w:r>
      <w:r w:rsidR="00C14C78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.0</w:t>
      </w:r>
      <w:r w:rsidR="008A1912">
        <w:rPr>
          <w:rFonts w:ascii="Arial" w:hAnsi="Arial" w:cs="Arial"/>
          <w:sz w:val="20"/>
          <w:szCs w:val="20"/>
        </w:rPr>
        <w:t>7</w:t>
      </w:r>
      <w:r w:rsidRPr="003E7591">
        <w:rPr>
          <w:rFonts w:ascii="Arial" w:hAnsi="Arial" w:cs="Arial"/>
          <w:sz w:val="20"/>
          <w:szCs w:val="20"/>
        </w:rPr>
        <w:t>.202</w:t>
      </w:r>
      <w:r w:rsidR="00D24272">
        <w:rPr>
          <w:rFonts w:ascii="Arial" w:hAnsi="Arial" w:cs="Arial"/>
          <w:sz w:val="20"/>
          <w:szCs w:val="20"/>
        </w:rPr>
        <w:t>2</w:t>
      </w:r>
      <w:r w:rsidRPr="003E7591">
        <w:rPr>
          <w:rFonts w:ascii="Arial" w:hAnsi="Arial" w:cs="Arial"/>
          <w:sz w:val="20"/>
          <w:szCs w:val="20"/>
        </w:rPr>
        <w:t xml:space="preserve"> r.</w:t>
      </w:r>
    </w:p>
    <w:p w:rsidR="00831D72" w:rsidRPr="003E7591" w:rsidRDefault="00831D72" w:rsidP="00831D72">
      <w:pPr>
        <w:spacing w:after="0" w:line="276" w:lineRule="auto"/>
        <w:rPr>
          <w:rFonts w:ascii="Arial" w:hAnsi="Arial" w:cs="Arial"/>
        </w:rPr>
      </w:pPr>
    </w:p>
    <w:p w:rsidR="00831D72" w:rsidRPr="003E7591" w:rsidRDefault="00831D72" w:rsidP="00831D7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76" w:lineRule="auto"/>
        <w:rPr>
          <w:rFonts w:ascii="Arial" w:hAnsi="Arial" w:cs="Arial"/>
          <w:bCs/>
          <w:sz w:val="20"/>
          <w:szCs w:val="20"/>
        </w:rPr>
      </w:pPr>
      <w:bookmarkStart w:id="12" w:name="_Toc381014891"/>
      <w:bookmarkStart w:id="13" w:name="_Toc381015028"/>
      <w:bookmarkStart w:id="14" w:name="_Toc381015161"/>
      <w:bookmarkStart w:id="15" w:name="_Toc381015204"/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831D72" w:rsidRPr="000A0019" w:rsidTr="00D24272">
        <w:trPr>
          <w:trHeight w:val="735"/>
          <w:jc w:val="center"/>
        </w:trPr>
        <w:tc>
          <w:tcPr>
            <w:tcW w:w="9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831D72" w:rsidRPr="000A0019" w:rsidRDefault="00831D72" w:rsidP="00D24272">
            <w:pPr>
              <w:spacing w:after="0" w:line="276" w:lineRule="auto"/>
              <w:jc w:val="center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</w:t>
            </w:r>
          </w:p>
          <w:p w:rsidR="00831D72" w:rsidRPr="000A0019" w:rsidRDefault="00831D72" w:rsidP="00D24272">
            <w:pPr>
              <w:spacing w:after="0" w:line="276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b/>
                <w:bCs/>
                <w:sz w:val="26"/>
                <w:szCs w:val="26"/>
                <w:lang w:eastAsia="pl-PL"/>
              </w:rPr>
              <w:t>POSTANOWIENIA OGÓLNE</w:t>
            </w:r>
          </w:p>
        </w:tc>
      </w:tr>
    </w:tbl>
    <w:p w:rsidR="00831D72" w:rsidRPr="00E662A5" w:rsidRDefault="00831D72" w:rsidP="00831D72">
      <w:pPr>
        <w:keepNext/>
        <w:keepLines/>
        <w:spacing w:before="240" w:after="0" w:line="276" w:lineRule="auto"/>
        <w:outlineLvl w:val="0"/>
        <w:rPr>
          <w:rFonts w:ascii="Cambria" w:eastAsiaTheme="majorEastAsia" w:hAnsi="Cambria" w:cs="Arial"/>
          <w:b/>
          <w:sz w:val="24"/>
          <w:szCs w:val="24"/>
        </w:rPr>
      </w:pPr>
      <w:bookmarkStart w:id="16" w:name="_Toc50105083"/>
      <w:r w:rsidRPr="003E7591">
        <w:rPr>
          <w:rFonts w:ascii="Arial" w:eastAsiaTheme="majorEastAsia" w:hAnsi="Arial" w:cs="Arial"/>
          <w:b/>
          <w:sz w:val="20"/>
          <w:szCs w:val="20"/>
        </w:rPr>
        <w:t xml:space="preserve">1.1 </w:t>
      </w:r>
      <w:r w:rsidRPr="00E662A5">
        <w:rPr>
          <w:rFonts w:ascii="Cambria" w:eastAsiaTheme="majorEastAsia" w:hAnsi="Cambria" w:cs="Arial"/>
          <w:b/>
          <w:sz w:val="24"/>
          <w:szCs w:val="24"/>
        </w:rPr>
        <w:t>NAZWA ORAZ ADRES ZAMAWIAJĄCEGO</w:t>
      </w:r>
      <w:bookmarkStart w:id="17" w:name="_Toc381014774"/>
      <w:bookmarkStart w:id="18" w:name="_Toc381014892"/>
      <w:bookmarkStart w:id="19" w:name="_Toc381015011"/>
      <w:bookmarkStart w:id="20" w:name="_Toc381015029"/>
      <w:bookmarkStart w:id="21" w:name="_Toc381015162"/>
      <w:bookmarkEnd w:id="12"/>
      <w:bookmarkEnd w:id="13"/>
      <w:bookmarkEnd w:id="14"/>
      <w:bookmarkEnd w:id="15"/>
      <w:bookmarkEnd w:id="16"/>
    </w:p>
    <w:p w:rsidR="00831D72" w:rsidRPr="00E662A5" w:rsidRDefault="00831D72" w:rsidP="00831D72">
      <w:pPr>
        <w:spacing w:after="0" w:line="276" w:lineRule="auto"/>
        <w:rPr>
          <w:rFonts w:ascii="Cambria" w:hAnsi="Cambria"/>
          <w:bCs/>
          <w:sz w:val="24"/>
          <w:szCs w:val="24"/>
        </w:rPr>
      </w:pPr>
      <w:bookmarkStart w:id="22" w:name="_Hlk74137672"/>
      <w:r w:rsidRPr="00E662A5">
        <w:rPr>
          <w:rFonts w:ascii="Cambria" w:hAnsi="Cambria"/>
          <w:b/>
          <w:sz w:val="24"/>
          <w:szCs w:val="24"/>
        </w:rPr>
        <w:t xml:space="preserve">      Gmina Mi</w:t>
      </w:r>
      <w:bookmarkEnd w:id="17"/>
      <w:bookmarkEnd w:id="18"/>
      <w:bookmarkEnd w:id="19"/>
      <w:bookmarkEnd w:id="20"/>
      <w:bookmarkEnd w:id="21"/>
      <w:r w:rsidRPr="00E662A5">
        <w:rPr>
          <w:rFonts w:ascii="Cambria" w:hAnsi="Cambria"/>
          <w:b/>
          <w:sz w:val="24"/>
          <w:szCs w:val="24"/>
        </w:rPr>
        <w:t xml:space="preserve">rów </w:t>
      </w:r>
      <w:r w:rsidRPr="00E662A5">
        <w:rPr>
          <w:rFonts w:ascii="Cambria" w:hAnsi="Cambria"/>
          <w:sz w:val="24"/>
          <w:szCs w:val="24"/>
        </w:rPr>
        <w:t>zwana dalej „Zamawiającym”</w:t>
      </w:r>
    </w:p>
    <w:p w:rsidR="00831D72" w:rsidRPr="00E662A5" w:rsidRDefault="00831D72" w:rsidP="00831D72">
      <w:pPr>
        <w:spacing w:after="0" w:line="276" w:lineRule="auto"/>
        <w:rPr>
          <w:rFonts w:ascii="Cambria" w:hAnsi="Cambria" w:cs="Arial"/>
          <w:sz w:val="24"/>
          <w:szCs w:val="24"/>
        </w:rPr>
      </w:pPr>
      <w:bookmarkStart w:id="23" w:name="_Toc381014775"/>
      <w:bookmarkStart w:id="24" w:name="_Toc381014893"/>
      <w:bookmarkStart w:id="25" w:name="_Toc381015012"/>
      <w:bookmarkStart w:id="26" w:name="_Toc381015030"/>
      <w:bookmarkStart w:id="27" w:name="_Toc381015163"/>
      <w:r w:rsidRPr="00E662A5">
        <w:rPr>
          <w:rFonts w:ascii="Cambria" w:hAnsi="Cambria" w:cs="Arial"/>
          <w:sz w:val="24"/>
          <w:szCs w:val="24"/>
        </w:rPr>
        <w:t xml:space="preserve">       Mirów Stary 2</w:t>
      </w:r>
      <w:bookmarkStart w:id="28" w:name="_Toc381014776"/>
      <w:bookmarkStart w:id="29" w:name="_Toc381014894"/>
      <w:bookmarkStart w:id="30" w:name="_Toc381015013"/>
      <w:bookmarkStart w:id="31" w:name="_Toc381015031"/>
      <w:bookmarkStart w:id="32" w:name="_Toc381015164"/>
      <w:bookmarkEnd w:id="23"/>
      <w:bookmarkEnd w:id="24"/>
      <w:bookmarkEnd w:id="25"/>
      <w:bookmarkEnd w:id="26"/>
      <w:bookmarkEnd w:id="27"/>
      <w:r w:rsidRPr="00E662A5">
        <w:rPr>
          <w:rFonts w:ascii="Cambria" w:hAnsi="Cambria" w:cs="Arial"/>
          <w:sz w:val="24"/>
          <w:szCs w:val="24"/>
        </w:rPr>
        <w:t>7, 26-503 Mirów Stary</w:t>
      </w:r>
      <w:bookmarkEnd w:id="28"/>
      <w:bookmarkEnd w:id="29"/>
      <w:bookmarkEnd w:id="30"/>
      <w:bookmarkEnd w:id="31"/>
      <w:bookmarkEnd w:id="32"/>
      <w:r w:rsidRPr="00E662A5">
        <w:rPr>
          <w:rFonts w:ascii="Cambria" w:hAnsi="Cambria" w:cs="Arial"/>
          <w:sz w:val="24"/>
          <w:szCs w:val="24"/>
        </w:rPr>
        <w:t>, woj. mazowieckie, pow. szydłowiecki,</w:t>
      </w:r>
    </w:p>
    <w:p w:rsidR="00831D72" w:rsidRPr="00E662A5" w:rsidRDefault="00831D72" w:rsidP="00831D72">
      <w:pPr>
        <w:tabs>
          <w:tab w:val="left" w:pos="284"/>
          <w:tab w:val="left" w:pos="426"/>
        </w:tabs>
        <w:spacing w:after="0" w:line="276" w:lineRule="auto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NIP: 799-195-89-71, REGON: 670223847</w:t>
      </w:r>
    </w:p>
    <w:p w:rsidR="00831D72" w:rsidRPr="00E662A5" w:rsidRDefault="00831D72" w:rsidP="00831D72">
      <w:pPr>
        <w:spacing w:after="0" w:line="276" w:lineRule="auto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tel./fax: (48) 628 38 89</w:t>
      </w:r>
    </w:p>
    <w:p w:rsidR="00831D72" w:rsidRPr="00E662A5" w:rsidRDefault="00831D72" w:rsidP="00831D72">
      <w:pPr>
        <w:spacing w:after="0" w:line="276" w:lineRule="auto"/>
        <w:ind w:left="426" w:hanging="426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Elektroniczna Skrzynka Podawcza: </w:t>
      </w:r>
      <w:r w:rsidRPr="00E662A5">
        <w:rPr>
          <w:rFonts w:ascii="Cambria" w:hAnsi="Cambria" w:cs="Arial"/>
          <w:color w:val="4472C4" w:themeColor="accent1"/>
          <w:sz w:val="24"/>
          <w:szCs w:val="24"/>
        </w:rPr>
        <w:t xml:space="preserve">/tn17i68lbw/skrytka </w:t>
      </w:r>
      <w:r w:rsidRPr="00E662A5">
        <w:rPr>
          <w:rFonts w:ascii="Cambria" w:hAnsi="Cambria" w:cs="Arial"/>
          <w:sz w:val="24"/>
          <w:szCs w:val="24"/>
        </w:rPr>
        <w:t xml:space="preserve">znajdująca się na platformie </w:t>
      </w:r>
      <w:proofErr w:type="spellStart"/>
      <w:r w:rsidRPr="00E662A5">
        <w:rPr>
          <w:rFonts w:ascii="Cambria" w:hAnsi="Cambria" w:cs="Arial"/>
          <w:sz w:val="24"/>
          <w:szCs w:val="24"/>
        </w:rPr>
        <w:t>ePUAP</w:t>
      </w:r>
      <w:proofErr w:type="spellEnd"/>
      <w:r w:rsidRPr="00E662A5">
        <w:rPr>
          <w:rFonts w:ascii="Cambria" w:hAnsi="Cambria" w:cs="Arial"/>
          <w:sz w:val="24"/>
          <w:szCs w:val="24"/>
        </w:rPr>
        <w:t xml:space="preserve"> </w:t>
      </w:r>
      <w:r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 xml:space="preserve">pod adresem </w:t>
      </w:r>
      <w:hyperlink r:id="rId8" w:history="1">
        <w:r w:rsidRPr="00E662A5">
          <w:rPr>
            <w:rFonts w:ascii="Cambria" w:hAnsi="Cambria" w:cs="Arial"/>
            <w:color w:val="0563C1" w:themeColor="hyperlink"/>
            <w:sz w:val="24"/>
            <w:szCs w:val="24"/>
            <w:u w:val="single"/>
          </w:rPr>
          <w:t>https://epuap.gov.pl/wps/portal</w:t>
        </w:r>
      </w:hyperlink>
    </w:p>
    <w:p w:rsidR="00831D72" w:rsidRPr="00E662A5" w:rsidRDefault="00831D72" w:rsidP="00831D72">
      <w:pPr>
        <w:spacing w:after="0" w:line="276" w:lineRule="auto"/>
        <w:ind w:left="426" w:hanging="426"/>
        <w:rPr>
          <w:rFonts w:ascii="Cambria" w:hAnsi="Cambria" w:cs="Arial"/>
          <w:color w:val="4472C4" w:themeColor="accent1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Poczta elektroniczna [e-mail]; </w:t>
      </w:r>
      <w:r w:rsidRPr="00E662A5">
        <w:rPr>
          <w:rFonts w:ascii="Cambria" w:hAnsi="Cambria" w:cs="Arial"/>
          <w:color w:val="4472C4" w:themeColor="accent1"/>
          <w:sz w:val="24"/>
          <w:szCs w:val="24"/>
        </w:rPr>
        <w:t>urzad@mirow.pl</w:t>
      </w:r>
    </w:p>
    <w:p w:rsidR="00831D72" w:rsidRPr="00E662A5" w:rsidRDefault="00831D72" w:rsidP="00831D72">
      <w:pPr>
        <w:spacing w:after="0" w:line="276" w:lineRule="auto"/>
        <w:rPr>
          <w:rFonts w:ascii="Cambria" w:hAnsi="Cambria" w:cs="Arial"/>
          <w:color w:val="4472C4" w:themeColor="accent1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Strony internetowa Zamawiającego [URL]: </w:t>
      </w:r>
      <w:hyperlink r:id="rId9" w:history="1">
        <w:r w:rsidRPr="00E662A5">
          <w:rPr>
            <w:rFonts w:ascii="Cambria" w:hAnsi="Cambria" w:cs="Arial"/>
            <w:color w:val="0563C1" w:themeColor="hyperlink"/>
            <w:sz w:val="24"/>
            <w:szCs w:val="24"/>
            <w:u w:val="single"/>
          </w:rPr>
          <w:t>https://mirow.pl/bip</w:t>
        </w:r>
      </w:hyperlink>
    </w:p>
    <w:p w:rsidR="00831D72" w:rsidRPr="00E662A5" w:rsidRDefault="00831D72" w:rsidP="00831D72">
      <w:pPr>
        <w:spacing w:after="0" w:line="276" w:lineRule="auto"/>
        <w:ind w:left="426" w:hanging="426"/>
        <w:rPr>
          <w:rFonts w:ascii="Cambria" w:hAnsi="Cambria" w:cs="Arial"/>
          <w:color w:val="4472C4" w:themeColor="accent1"/>
          <w:sz w:val="24"/>
          <w:szCs w:val="24"/>
        </w:rPr>
      </w:pPr>
      <w:r w:rsidRPr="00E662A5">
        <w:rPr>
          <w:rFonts w:ascii="Cambria" w:hAnsi="Cambria" w:cs="Arial"/>
          <w:color w:val="4472C4" w:themeColor="accent1"/>
          <w:sz w:val="24"/>
          <w:szCs w:val="24"/>
        </w:rPr>
        <w:t xml:space="preserve">       </w:t>
      </w:r>
      <w:r w:rsidRPr="00E662A5">
        <w:rPr>
          <w:rFonts w:ascii="Cambria" w:hAnsi="Cambria" w:cs="Arial"/>
          <w:sz w:val="24"/>
          <w:szCs w:val="24"/>
        </w:rPr>
        <w:t>Strona internetowa prowadzonego postępowania, na której udostępniane będą zmiany i  wyjaśnienia treści SWZ oraz inne dokumenty zamówienia bezpośrednio związane z postępowaniem o udzielenie zamówienia [URL]:</w:t>
      </w:r>
      <w:bookmarkStart w:id="33" w:name="_Toc50105084"/>
      <w:r w:rsidRPr="00E662A5">
        <w:rPr>
          <w:rFonts w:ascii="Cambria" w:hAnsi="Cambria"/>
          <w:sz w:val="24"/>
          <w:szCs w:val="24"/>
        </w:rPr>
        <w:t xml:space="preserve"> </w:t>
      </w:r>
      <w:bookmarkStart w:id="34" w:name="_Hlk74227980"/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fldChar w:fldCharType="begin"/>
      </w:r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instrText xml:space="preserve"> HYPERLINK "https://mirow.pl/bip" </w:instrText>
      </w:r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fldChar w:fldCharType="separate"/>
      </w:r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t>https://mirow.pl/bip</w:t>
      </w:r>
      <w:bookmarkEnd w:id="34"/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fldChar w:fldCharType="end"/>
      </w:r>
    </w:p>
    <w:bookmarkEnd w:id="22"/>
    <w:p w:rsidR="00831D72" w:rsidRPr="00E662A5" w:rsidRDefault="00831D72" w:rsidP="00831D72">
      <w:pPr>
        <w:spacing w:after="0" w:line="276" w:lineRule="auto"/>
        <w:ind w:left="426" w:hanging="426"/>
        <w:rPr>
          <w:rFonts w:ascii="Cambria" w:hAnsi="Cambria" w:cs="Arial"/>
          <w:color w:val="4472C4" w:themeColor="accent1"/>
          <w:sz w:val="24"/>
          <w:szCs w:val="24"/>
        </w:rPr>
      </w:pPr>
      <w:r w:rsidRPr="007B775B">
        <w:rPr>
          <w:rFonts w:ascii="Cambria" w:hAnsi="Cambria"/>
          <w:b/>
          <w:sz w:val="24"/>
          <w:szCs w:val="24"/>
        </w:rPr>
        <w:t>1.2.</w:t>
      </w:r>
      <w:r w:rsidRPr="00E662A5">
        <w:rPr>
          <w:rFonts w:ascii="Cambria" w:hAnsi="Cambria"/>
          <w:sz w:val="24"/>
          <w:szCs w:val="24"/>
        </w:rPr>
        <w:t xml:space="preserve"> TRYB UDZIELENIA ZAMÓWIENIA</w:t>
      </w:r>
      <w:bookmarkEnd w:id="33"/>
    </w:p>
    <w:p w:rsidR="00831D72" w:rsidRPr="00E662A5" w:rsidRDefault="00831D72" w:rsidP="00831D72">
      <w:pPr>
        <w:spacing w:after="0" w:line="276" w:lineRule="auto"/>
        <w:ind w:left="426" w:hanging="426"/>
        <w:jc w:val="both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 Niniejsze </w:t>
      </w:r>
      <w:bookmarkStart w:id="35" w:name="_Hlk108006858"/>
      <w:r w:rsidRPr="00E662A5">
        <w:rPr>
          <w:rFonts w:ascii="Cambria" w:hAnsi="Cambria" w:cs="Arial"/>
          <w:sz w:val="24"/>
          <w:szCs w:val="24"/>
        </w:rPr>
        <w:t>postępowanie o udzielenie zamówienia publicznego przeprowadzone jest w trybie  podstawowym</w:t>
      </w:r>
      <w:bookmarkEnd w:id="35"/>
      <w:r w:rsidRPr="00E662A5">
        <w:rPr>
          <w:rFonts w:ascii="Cambria" w:hAnsi="Cambria" w:cs="Arial"/>
          <w:sz w:val="24"/>
          <w:szCs w:val="24"/>
        </w:rPr>
        <w:t>, w którym w odpowiedzi na ogłoszenie o zamówieniu oferty mogą składać wszyscy zainteresowani Wykonawcy, a następnie Zamawiający wybiera najkorzystniejszą ofertę bez przeprowadzenia negocjacji (art. 275 pkt 1 ustawy Pzp). Zamawiający nie przewiduje możliwości wyboru najkorzystniejszej oferty z możliwością prowadzenia negocjacji (art. 275 pkt 2 ustawy Pzp).</w:t>
      </w:r>
    </w:p>
    <w:p w:rsidR="00831D72" w:rsidRPr="00E662A5" w:rsidRDefault="00831D72" w:rsidP="00831D72">
      <w:pPr>
        <w:spacing w:after="0" w:line="276" w:lineRule="auto"/>
        <w:jc w:val="both"/>
        <w:rPr>
          <w:rFonts w:ascii="Cambria" w:hAnsi="Cambria" w:cs="Arial"/>
          <w:b/>
          <w:sz w:val="24"/>
          <w:szCs w:val="24"/>
        </w:rPr>
      </w:pPr>
      <w:r w:rsidRPr="00E662A5">
        <w:rPr>
          <w:rFonts w:ascii="Cambria" w:hAnsi="Cambria" w:cs="Arial"/>
          <w:b/>
          <w:sz w:val="24"/>
          <w:szCs w:val="24"/>
        </w:rPr>
        <w:t>1.3. WARTOŚĆ ZAMÓWIENIA</w:t>
      </w:r>
    </w:p>
    <w:p w:rsidR="00831D72" w:rsidRPr="00E662A5" w:rsidRDefault="00831D72" w:rsidP="00831D72">
      <w:pPr>
        <w:spacing w:after="0" w:line="276" w:lineRule="auto"/>
        <w:ind w:left="426"/>
        <w:jc w:val="both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>Niniejsze zamówienie jest zamówieniem klasycznym w rozumieniu art. 7 pkt 33 ustawy Pzp.  Wartość zamówienia:  poniżej progów unijnych w rozumieniu art. 3 ustawy Pzp.</w:t>
      </w:r>
    </w:p>
    <w:p w:rsidR="00831D72" w:rsidRPr="00E662A5" w:rsidRDefault="00831D72" w:rsidP="00831D72">
      <w:pPr>
        <w:spacing w:after="0" w:line="276" w:lineRule="auto"/>
        <w:ind w:left="426" w:hanging="426"/>
        <w:jc w:val="both"/>
        <w:rPr>
          <w:rFonts w:ascii="Cambria" w:hAnsi="Cambria" w:cs="Arial"/>
          <w:sz w:val="24"/>
          <w:szCs w:val="24"/>
        </w:rPr>
      </w:pPr>
      <w:r w:rsidRPr="007B775B">
        <w:rPr>
          <w:rFonts w:ascii="Cambria" w:hAnsi="Cambria" w:cs="Arial"/>
          <w:b/>
          <w:sz w:val="24"/>
          <w:szCs w:val="24"/>
        </w:rPr>
        <w:t>1.4</w:t>
      </w:r>
      <w:r w:rsidRPr="00E662A5">
        <w:rPr>
          <w:rFonts w:ascii="Cambria" w:hAnsi="Cambria" w:cs="Arial"/>
          <w:sz w:val="24"/>
          <w:szCs w:val="24"/>
        </w:rPr>
        <w:t>. Wykonawca powinien dokładnie zapoznać się z niniejszą SWZ i złożyć ofertę zgodnie                                                     z jej wymaganiami.</w:t>
      </w:r>
    </w:p>
    <w:p w:rsidR="00831D72" w:rsidRDefault="00831D72" w:rsidP="00831D72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831D72" w:rsidRPr="003E7591" w:rsidRDefault="00831D72" w:rsidP="00831D72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831D72" w:rsidRPr="000A0019" w:rsidTr="00D24272">
        <w:trPr>
          <w:trHeight w:val="735"/>
          <w:jc w:val="center"/>
        </w:trPr>
        <w:tc>
          <w:tcPr>
            <w:tcW w:w="9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831D72" w:rsidRPr="000A0019" w:rsidRDefault="00831D72" w:rsidP="00D24272">
            <w:pPr>
              <w:spacing w:after="0" w:line="276" w:lineRule="auto"/>
              <w:jc w:val="center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2</w:t>
            </w:r>
          </w:p>
          <w:p w:rsidR="00831D72" w:rsidRPr="000A0019" w:rsidRDefault="00831D72" w:rsidP="00D24272">
            <w:pPr>
              <w:spacing w:after="0" w:line="276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b/>
                <w:bCs/>
                <w:sz w:val="26"/>
                <w:szCs w:val="26"/>
                <w:lang w:eastAsia="pl-PL"/>
              </w:rPr>
              <w:t xml:space="preserve">INFORMACJA, CZY ZAMAWIAJĄCY PRZEWIDUJE </w:t>
            </w:r>
            <w:r w:rsidRPr="000A0019">
              <w:rPr>
                <w:rFonts w:asciiTheme="majorHAnsi" w:eastAsia="Times New Roman" w:hAnsiTheme="majorHAnsi" w:cs="Times New Roman"/>
                <w:b/>
                <w:bCs/>
                <w:sz w:val="26"/>
                <w:szCs w:val="26"/>
                <w:lang w:eastAsia="pl-PL"/>
              </w:rPr>
              <w:br/>
              <w:t xml:space="preserve">WYBÓR NAJKORZYSTNIEJSZEJ OFERTY Z MOZLIWOŚCIĄ </w:t>
            </w:r>
            <w:r w:rsidRPr="000A0019">
              <w:rPr>
                <w:rFonts w:asciiTheme="majorHAnsi" w:eastAsia="Times New Roman" w:hAnsiTheme="majorHAnsi" w:cs="Times New Roman"/>
                <w:b/>
                <w:bCs/>
                <w:sz w:val="26"/>
                <w:szCs w:val="26"/>
                <w:lang w:eastAsia="pl-PL"/>
              </w:rPr>
              <w:br/>
              <w:t>PROWADZENIA NEGOCJACJI</w:t>
            </w:r>
          </w:p>
        </w:tc>
      </w:tr>
    </w:tbl>
    <w:p w:rsidR="00831D72" w:rsidRPr="003E7591" w:rsidRDefault="00831D72" w:rsidP="00D2427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831D72" w:rsidRPr="00E662A5" w:rsidRDefault="00831D72" w:rsidP="00831D72">
      <w:pPr>
        <w:spacing w:after="0" w:line="276" w:lineRule="auto"/>
        <w:ind w:left="426"/>
        <w:jc w:val="both"/>
        <w:rPr>
          <w:rFonts w:ascii="Cambria" w:hAnsi="Cambria" w:cs="Arial"/>
          <w:b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Zamawiający </w:t>
      </w:r>
      <w:r w:rsidRPr="00E662A5">
        <w:rPr>
          <w:rFonts w:ascii="Cambria" w:hAnsi="Cambria" w:cs="Arial"/>
          <w:b/>
          <w:sz w:val="24"/>
          <w:szCs w:val="24"/>
        </w:rPr>
        <w:t xml:space="preserve">nie przewiduje </w:t>
      </w:r>
      <w:r w:rsidRPr="00E662A5">
        <w:rPr>
          <w:rFonts w:ascii="Cambria" w:hAnsi="Cambria" w:cs="Arial"/>
          <w:sz w:val="24"/>
          <w:szCs w:val="24"/>
        </w:rPr>
        <w:t>wyboru najkorzystniejszej oferty z możliwością prowadzenia negocjacji.</w:t>
      </w:r>
    </w:p>
    <w:p w:rsidR="00831D72" w:rsidRDefault="00831D72" w:rsidP="00831D72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D24272" w:rsidRDefault="00D24272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831D72" w:rsidRDefault="00831D72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C926F9" w:rsidRDefault="00C926F9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C926F9" w:rsidRDefault="00C926F9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C926F9" w:rsidRDefault="00C926F9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C926F9" w:rsidRPr="003E7591" w:rsidRDefault="00C926F9" w:rsidP="00831D72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831D72" w:rsidRPr="00C6306E" w:rsidTr="00D24272">
        <w:trPr>
          <w:jc w:val="center"/>
        </w:trPr>
        <w:tc>
          <w:tcPr>
            <w:tcW w:w="905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C6306E" w:rsidRDefault="00831D72" w:rsidP="00D24272">
            <w:pPr>
              <w:spacing w:line="276" w:lineRule="auto"/>
              <w:jc w:val="center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lastRenderedPageBreak/>
              <w:t xml:space="preserve">Rozdział </w:t>
            </w:r>
            <w:r>
              <w:rPr>
                <w:rFonts w:asciiTheme="majorHAnsi" w:hAnsiTheme="majorHAnsi"/>
                <w:sz w:val="26"/>
                <w:szCs w:val="26"/>
              </w:rPr>
              <w:t>3</w:t>
            </w:r>
          </w:p>
          <w:p w:rsidR="00831D72" w:rsidRPr="00C6306E" w:rsidRDefault="00831D72" w:rsidP="00D24272">
            <w:pPr>
              <w:spacing w:line="276" w:lineRule="auto"/>
              <w:jc w:val="center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OPIS PRZEDMIOTU ZAMÓWIENIA</w:t>
            </w:r>
          </w:p>
        </w:tc>
      </w:tr>
    </w:tbl>
    <w:p w:rsidR="00831D72" w:rsidRPr="003E7591" w:rsidRDefault="00831D72" w:rsidP="00831D72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D24272" w:rsidRPr="00C926F9" w:rsidRDefault="00D24272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 w:rsidRPr="00C926F9">
        <w:rPr>
          <w:rFonts w:ascii="Cambria" w:hAnsi="Cambria" w:cs="Times New Roman"/>
          <w:sz w:val="24"/>
          <w:szCs w:val="24"/>
        </w:rPr>
        <w:t xml:space="preserve">Przedmiotem zamówienia jest udzielenie i obsługa kredytu długoterminowego w wysokości </w:t>
      </w:r>
      <w:r w:rsidRPr="00C926F9">
        <w:rPr>
          <w:rFonts w:ascii="Cambria" w:hAnsi="Cambria" w:cs="Times New Roman"/>
          <w:b/>
          <w:sz w:val="24"/>
          <w:szCs w:val="24"/>
        </w:rPr>
        <w:t>8</w:t>
      </w:r>
      <w:r w:rsidRPr="00C926F9">
        <w:rPr>
          <w:rFonts w:ascii="Cambria" w:hAnsi="Cambria" w:cs="Times New Roman"/>
          <w:sz w:val="24"/>
          <w:szCs w:val="24"/>
        </w:rPr>
        <w:t>5</w:t>
      </w:r>
      <w:r w:rsidRPr="00C926F9">
        <w:rPr>
          <w:rFonts w:ascii="Cambria" w:hAnsi="Cambria" w:cs="Times New Roman"/>
          <w:b/>
          <w:sz w:val="24"/>
          <w:szCs w:val="24"/>
        </w:rPr>
        <w:t>0 000,00 zł</w:t>
      </w:r>
      <w:r w:rsidRPr="00C926F9">
        <w:rPr>
          <w:rFonts w:ascii="Cambria" w:hAnsi="Cambria" w:cs="Times New Roman"/>
          <w:sz w:val="24"/>
          <w:szCs w:val="24"/>
        </w:rPr>
        <w:t xml:space="preserve"> na spłatę wcześniej zaciągniętych zobowiązań z tytułu kredytów.</w:t>
      </w:r>
    </w:p>
    <w:p w:rsidR="00D24272" w:rsidRDefault="00D24272" w:rsidP="006438DD">
      <w:pPr>
        <w:pStyle w:val="Akapitzlist"/>
        <w:numPr>
          <w:ilvl w:val="0"/>
          <w:numId w:val="42"/>
        </w:numPr>
        <w:tabs>
          <w:tab w:val="left" w:pos="452"/>
        </w:tabs>
        <w:rPr>
          <w:rFonts w:ascii="Cambria" w:hAnsi="Cambria" w:cs="Times New Roman"/>
          <w:sz w:val="24"/>
          <w:szCs w:val="24"/>
        </w:rPr>
      </w:pPr>
      <w:r w:rsidRPr="00D24272">
        <w:rPr>
          <w:rFonts w:ascii="Cambria" w:hAnsi="Cambria" w:cs="Times New Roman"/>
          <w:sz w:val="24"/>
          <w:szCs w:val="24"/>
        </w:rPr>
        <w:t xml:space="preserve">Kwota kredytu </w:t>
      </w:r>
      <w:r w:rsidRPr="00D24272">
        <w:rPr>
          <w:rFonts w:ascii="Cambria" w:hAnsi="Cambria" w:cs="Times New Roman"/>
          <w:b/>
          <w:sz w:val="24"/>
          <w:szCs w:val="24"/>
        </w:rPr>
        <w:t>8</w:t>
      </w:r>
      <w:r w:rsidRPr="00D24272">
        <w:rPr>
          <w:rFonts w:ascii="Cambria" w:hAnsi="Cambria" w:cs="Times New Roman"/>
          <w:sz w:val="24"/>
          <w:szCs w:val="24"/>
        </w:rPr>
        <w:t>5</w:t>
      </w:r>
      <w:r w:rsidRPr="00D24272">
        <w:rPr>
          <w:rFonts w:ascii="Cambria" w:hAnsi="Cambria" w:cs="Times New Roman"/>
          <w:b/>
          <w:sz w:val="24"/>
          <w:szCs w:val="24"/>
        </w:rPr>
        <w:t>0 000,00</w:t>
      </w:r>
      <w:r w:rsidRPr="00D24272">
        <w:rPr>
          <w:rFonts w:ascii="Cambria" w:hAnsi="Cambria" w:cs="Times New Roman"/>
          <w:b/>
          <w:spacing w:val="-31"/>
          <w:sz w:val="24"/>
          <w:szCs w:val="24"/>
        </w:rPr>
        <w:t xml:space="preserve"> </w:t>
      </w:r>
      <w:r w:rsidRPr="00D24272">
        <w:rPr>
          <w:rFonts w:ascii="Cambria" w:hAnsi="Cambria" w:cs="Times New Roman"/>
          <w:b/>
          <w:sz w:val="24"/>
          <w:szCs w:val="24"/>
        </w:rPr>
        <w:t>zł</w:t>
      </w:r>
      <w:r w:rsidRPr="00D24272">
        <w:rPr>
          <w:rFonts w:ascii="Cambria" w:hAnsi="Cambria" w:cs="Times New Roman"/>
          <w:sz w:val="24"/>
          <w:szCs w:val="24"/>
        </w:rPr>
        <w:t>;</w:t>
      </w:r>
    </w:p>
    <w:p w:rsidR="00D24272" w:rsidRDefault="00D24272" w:rsidP="006438DD">
      <w:pPr>
        <w:pStyle w:val="Akapitzlist"/>
        <w:numPr>
          <w:ilvl w:val="0"/>
          <w:numId w:val="42"/>
        </w:numPr>
        <w:tabs>
          <w:tab w:val="left" w:pos="452"/>
        </w:tabs>
        <w:rPr>
          <w:rFonts w:ascii="Cambria" w:hAnsi="Cambria" w:cs="Times New Roman"/>
          <w:sz w:val="24"/>
          <w:szCs w:val="24"/>
        </w:rPr>
      </w:pPr>
      <w:r w:rsidRPr="00D24272">
        <w:rPr>
          <w:rFonts w:ascii="Cambria" w:hAnsi="Cambria" w:cs="Times New Roman"/>
          <w:sz w:val="24"/>
          <w:szCs w:val="24"/>
        </w:rPr>
        <w:t xml:space="preserve">Okres kredytowania: od dnia podpisania umowy </w:t>
      </w:r>
      <w:r w:rsidRPr="00D24272">
        <w:rPr>
          <w:rFonts w:ascii="Cambria" w:hAnsi="Cambria" w:cs="Times New Roman"/>
          <w:b/>
          <w:sz w:val="24"/>
          <w:szCs w:val="24"/>
        </w:rPr>
        <w:t>do 31.12.2032</w:t>
      </w:r>
      <w:r w:rsidRPr="00D24272">
        <w:rPr>
          <w:rFonts w:ascii="Cambria" w:hAnsi="Cambria" w:cs="Times New Roman"/>
          <w:b/>
          <w:spacing w:val="-12"/>
          <w:sz w:val="24"/>
          <w:szCs w:val="24"/>
        </w:rPr>
        <w:t xml:space="preserve"> </w:t>
      </w:r>
      <w:r w:rsidRPr="00D24272">
        <w:rPr>
          <w:rFonts w:ascii="Cambria" w:hAnsi="Cambria" w:cs="Times New Roman"/>
          <w:b/>
          <w:sz w:val="24"/>
          <w:szCs w:val="24"/>
        </w:rPr>
        <w:t>r</w:t>
      </w:r>
      <w:r w:rsidRPr="00D24272">
        <w:rPr>
          <w:rFonts w:ascii="Cambria" w:hAnsi="Cambria" w:cs="Times New Roman"/>
          <w:sz w:val="24"/>
          <w:szCs w:val="24"/>
        </w:rPr>
        <w:t>.;</w:t>
      </w:r>
    </w:p>
    <w:p w:rsidR="00D24272" w:rsidRDefault="00D24272" w:rsidP="006438DD">
      <w:pPr>
        <w:pStyle w:val="Akapitzlist"/>
        <w:numPr>
          <w:ilvl w:val="0"/>
          <w:numId w:val="42"/>
        </w:numPr>
        <w:tabs>
          <w:tab w:val="left" w:pos="452"/>
        </w:tabs>
        <w:rPr>
          <w:rFonts w:ascii="Cambria" w:hAnsi="Cambria" w:cs="Times New Roman"/>
          <w:sz w:val="24"/>
          <w:szCs w:val="24"/>
        </w:rPr>
      </w:pPr>
      <w:r w:rsidRPr="00D24272">
        <w:rPr>
          <w:rFonts w:ascii="Cambria" w:hAnsi="Cambria" w:cs="Times New Roman"/>
          <w:sz w:val="24"/>
          <w:szCs w:val="24"/>
        </w:rPr>
        <w:t xml:space="preserve">Okres karencji w spłacie kapitału </w:t>
      </w:r>
      <w:r w:rsidRPr="00D24272">
        <w:rPr>
          <w:rFonts w:ascii="Cambria" w:hAnsi="Cambria" w:cs="Times New Roman"/>
          <w:b/>
          <w:sz w:val="24"/>
          <w:szCs w:val="24"/>
        </w:rPr>
        <w:t>do 30.01.2031</w:t>
      </w:r>
      <w:r w:rsidRPr="00D24272">
        <w:rPr>
          <w:rFonts w:ascii="Cambria" w:hAnsi="Cambria" w:cs="Times New Roman"/>
          <w:b/>
          <w:spacing w:val="4"/>
          <w:sz w:val="24"/>
          <w:szCs w:val="24"/>
        </w:rPr>
        <w:t xml:space="preserve"> </w:t>
      </w:r>
      <w:r w:rsidRPr="00D24272">
        <w:rPr>
          <w:rFonts w:ascii="Cambria" w:hAnsi="Cambria" w:cs="Times New Roman"/>
          <w:b/>
          <w:sz w:val="24"/>
          <w:szCs w:val="24"/>
        </w:rPr>
        <w:t>r</w:t>
      </w:r>
      <w:r w:rsidRPr="00D24272">
        <w:rPr>
          <w:rFonts w:ascii="Cambria" w:hAnsi="Cambria" w:cs="Times New Roman"/>
          <w:sz w:val="24"/>
          <w:szCs w:val="24"/>
        </w:rPr>
        <w:t>.;</w:t>
      </w:r>
    </w:p>
    <w:p w:rsidR="00D24272" w:rsidRDefault="00D24272" w:rsidP="006438DD">
      <w:pPr>
        <w:pStyle w:val="Akapitzlist"/>
        <w:numPr>
          <w:ilvl w:val="0"/>
          <w:numId w:val="42"/>
        </w:numPr>
        <w:tabs>
          <w:tab w:val="left" w:pos="452"/>
        </w:tabs>
        <w:rPr>
          <w:rFonts w:ascii="Cambria" w:hAnsi="Cambria" w:cs="Times New Roman"/>
          <w:sz w:val="24"/>
          <w:szCs w:val="24"/>
        </w:rPr>
      </w:pPr>
      <w:r w:rsidRPr="00D24272">
        <w:rPr>
          <w:rFonts w:ascii="Cambria" w:hAnsi="Cambria" w:cs="Times New Roman"/>
          <w:sz w:val="24"/>
          <w:szCs w:val="24"/>
        </w:rPr>
        <w:t>Zabezpieczenie</w:t>
      </w:r>
      <w:r w:rsidRPr="00D24272">
        <w:rPr>
          <w:rFonts w:ascii="Cambria" w:hAnsi="Cambria" w:cs="Times New Roman"/>
          <w:spacing w:val="-10"/>
          <w:sz w:val="24"/>
          <w:szCs w:val="24"/>
        </w:rPr>
        <w:t xml:space="preserve"> </w:t>
      </w:r>
      <w:r w:rsidRPr="00D24272">
        <w:rPr>
          <w:rFonts w:ascii="Cambria" w:hAnsi="Cambria" w:cs="Times New Roman"/>
          <w:sz w:val="24"/>
          <w:szCs w:val="24"/>
        </w:rPr>
        <w:t>spłaty</w:t>
      </w:r>
      <w:r w:rsidRPr="00D24272">
        <w:rPr>
          <w:rFonts w:ascii="Cambria" w:hAnsi="Cambria" w:cs="Times New Roman"/>
          <w:spacing w:val="-10"/>
          <w:sz w:val="24"/>
          <w:szCs w:val="24"/>
        </w:rPr>
        <w:t xml:space="preserve"> </w:t>
      </w:r>
      <w:r w:rsidRPr="00D24272">
        <w:rPr>
          <w:rFonts w:ascii="Cambria" w:hAnsi="Cambria" w:cs="Times New Roman"/>
          <w:sz w:val="24"/>
          <w:szCs w:val="24"/>
        </w:rPr>
        <w:t>kredytu:</w:t>
      </w:r>
      <w:r w:rsidRPr="00D24272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Pr="00D24272">
        <w:rPr>
          <w:rFonts w:ascii="Cambria" w:hAnsi="Cambria" w:cs="Times New Roman"/>
          <w:sz w:val="24"/>
          <w:szCs w:val="24"/>
        </w:rPr>
        <w:t>weksel</w:t>
      </w:r>
      <w:r w:rsidRPr="00D24272">
        <w:rPr>
          <w:rFonts w:ascii="Cambria" w:hAnsi="Cambria" w:cs="Times New Roman"/>
          <w:spacing w:val="-11"/>
          <w:sz w:val="24"/>
          <w:szCs w:val="24"/>
        </w:rPr>
        <w:t xml:space="preserve"> </w:t>
      </w:r>
      <w:r w:rsidRPr="00D24272">
        <w:rPr>
          <w:rFonts w:ascii="Cambria" w:hAnsi="Cambria" w:cs="Times New Roman"/>
          <w:sz w:val="24"/>
          <w:szCs w:val="24"/>
        </w:rPr>
        <w:t>„In</w:t>
      </w:r>
      <w:r w:rsidRPr="00D24272">
        <w:rPr>
          <w:rFonts w:ascii="Cambria" w:hAnsi="Cambria" w:cs="Times New Roman"/>
          <w:spacing w:val="-10"/>
          <w:sz w:val="24"/>
          <w:szCs w:val="24"/>
        </w:rPr>
        <w:t xml:space="preserve"> </w:t>
      </w:r>
      <w:r w:rsidRPr="00D24272">
        <w:rPr>
          <w:rFonts w:ascii="Cambria" w:hAnsi="Cambria" w:cs="Times New Roman"/>
          <w:sz w:val="24"/>
          <w:szCs w:val="24"/>
        </w:rPr>
        <w:t>blanco”</w:t>
      </w:r>
      <w:r w:rsidRPr="00D24272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Pr="00D24272">
        <w:rPr>
          <w:rFonts w:ascii="Cambria" w:hAnsi="Cambria" w:cs="Times New Roman"/>
          <w:sz w:val="24"/>
          <w:szCs w:val="24"/>
        </w:rPr>
        <w:t>wraz</w:t>
      </w:r>
      <w:r w:rsidRPr="00D24272">
        <w:rPr>
          <w:rFonts w:ascii="Cambria" w:hAnsi="Cambria" w:cs="Times New Roman"/>
          <w:spacing w:val="-11"/>
          <w:sz w:val="24"/>
          <w:szCs w:val="24"/>
        </w:rPr>
        <w:t xml:space="preserve"> </w:t>
      </w:r>
      <w:r w:rsidRPr="00D24272">
        <w:rPr>
          <w:rFonts w:ascii="Cambria" w:hAnsi="Cambria" w:cs="Times New Roman"/>
          <w:sz w:val="24"/>
          <w:szCs w:val="24"/>
        </w:rPr>
        <w:t>z</w:t>
      </w:r>
      <w:r w:rsidRPr="00D24272">
        <w:rPr>
          <w:rFonts w:ascii="Cambria" w:hAnsi="Cambria" w:cs="Times New Roman"/>
          <w:spacing w:val="-12"/>
          <w:sz w:val="24"/>
          <w:szCs w:val="24"/>
        </w:rPr>
        <w:t xml:space="preserve"> </w:t>
      </w:r>
      <w:r w:rsidRPr="00D24272">
        <w:rPr>
          <w:rFonts w:ascii="Cambria" w:hAnsi="Cambria" w:cs="Times New Roman"/>
          <w:sz w:val="24"/>
          <w:szCs w:val="24"/>
        </w:rPr>
        <w:t>deklaracją</w:t>
      </w:r>
      <w:r w:rsidRPr="00D24272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Pr="00D24272">
        <w:rPr>
          <w:rFonts w:ascii="Cambria" w:hAnsi="Cambria" w:cs="Times New Roman"/>
          <w:sz w:val="24"/>
          <w:szCs w:val="24"/>
        </w:rPr>
        <w:t>wekslową;</w:t>
      </w:r>
    </w:p>
    <w:p w:rsidR="00C0067A" w:rsidRPr="00C0067A" w:rsidRDefault="00D24272" w:rsidP="006438DD">
      <w:pPr>
        <w:pStyle w:val="Akapitzlist"/>
        <w:numPr>
          <w:ilvl w:val="0"/>
          <w:numId w:val="42"/>
        </w:numPr>
        <w:tabs>
          <w:tab w:val="left" w:pos="452"/>
        </w:tabs>
        <w:rPr>
          <w:rFonts w:ascii="Cambria" w:hAnsi="Cambria" w:cs="Times New Roman"/>
          <w:sz w:val="24"/>
          <w:szCs w:val="24"/>
        </w:rPr>
      </w:pPr>
      <w:r w:rsidRPr="00D24272">
        <w:rPr>
          <w:rFonts w:ascii="Cambria" w:hAnsi="Cambria" w:cs="Times New Roman"/>
          <w:sz w:val="24"/>
          <w:szCs w:val="24"/>
        </w:rPr>
        <w:t xml:space="preserve">Uruchomienie kredytu: na wniosek Zamawiającego w terminie </w:t>
      </w:r>
      <w:r w:rsidRPr="00D24272">
        <w:rPr>
          <w:rFonts w:ascii="Cambria" w:hAnsi="Cambria" w:cs="Times New Roman"/>
          <w:b/>
          <w:sz w:val="24"/>
          <w:szCs w:val="24"/>
        </w:rPr>
        <w:t>do 30.09.2022 r.</w:t>
      </w:r>
    </w:p>
    <w:p w:rsidR="00C926F9" w:rsidRDefault="00C0067A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Z</w:t>
      </w:r>
      <w:r w:rsidR="00D24272" w:rsidRPr="00C0067A">
        <w:rPr>
          <w:rFonts w:ascii="Cambria" w:hAnsi="Cambria" w:cs="Times New Roman"/>
          <w:sz w:val="24"/>
          <w:szCs w:val="24"/>
        </w:rPr>
        <w:t>amawiający zastrzega sobie możliwość niewykorzystania pełnej kwoty kredytu bez dodatkowych opłat i prowizji. W przypadku zaciągnięcia kredytu w wysokości niższej od planowanej nie będzie to skutkować rozwiązaniem umowy kredytowej oraz nie będzie powodować</w:t>
      </w:r>
      <w:r w:rsidR="00D24272" w:rsidRPr="00C0067A">
        <w:rPr>
          <w:rFonts w:ascii="Cambria" w:hAnsi="Cambria" w:cs="Times New Roman"/>
          <w:spacing w:val="-7"/>
          <w:sz w:val="24"/>
          <w:szCs w:val="24"/>
        </w:rPr>
        <w:t xml:space="preserve"> </w:t>
      </w:r>
      <w:r w:rsidR="00D24272" w:rsidRPr="00C0067A">
        <w:rPr>
          <w:rFonts w:ascii="Cambria" w:hAnsi="Cambria" w:cs="Times New Roman"/>
          <w:sz w:val="24"/>
          <w:szCs w:val="24"/>
        </w:rPr>
        <w:t>żadnych</w:t>
      </w:r>
      <w:r w:rsidR="00D24272" w:rsidRPr="00C0067A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="00D24272" w:rsidRPr="00C0067A">
        <w:rPr>
          <w:rFonts w:ascii="Cambria" w:hAnsi="Cambria" w:cs="Times New Roman"/>
          <w:sz w:val="24"/>
          <w:szCs w:val="24"/>
        </w:rPr>
        <w:t>innych</w:t>
      </w:r>
      <w:r w:rsidR="00D24272" w:rsidRPr="00C0067A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="00D24272" w:rsidRPr="00C0067A">
        <w:rPr>
          <w:rFonts w:ascii="Cambria" w:hAnsi="Cambria" w:cs="Times New Roman"/>
          <w:sz w:val="24"/>
          <w:szCs w:val="24"/>
        </w:rPr>
        <w:t>roszczeń</w:t>
      </w:r>
      <w:r w:rsidR="00D24272" w:rsidRPr="00C0067A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="00D24272" w:rsidRPr="00C0067A">
        <w:rPr>
          <w:rFonts w:ascii="Cambria" w:hAnsi="Cambria" w:cs="Times New Roman"/>
          <w:sz w:val="24"/>
          <w:szCs w:val="24"/>
        </w:rPr>
        <w:t>w</w:t>
      </w:r>
      <w:r w:rsidR="00D24272" w:rsidRPr="00C0067A">
        <w:rPr>
          <w:rFonts w:ascii="Cambria" w:hAnsi="Cambria" w:cs="Times New Roman"/>
          <w:spacing w:val="-10"/>
          <w:sz w:val="24"/>
          <w:szCs w:val="24"/>
        </w:rPr>
        <w:t xml:space="preserve"> </w:t>
      </w:r>
      <w:r w:rsidR="00D24272" w:rsidRPr="00C0067A">
        <w:rPr>
          <w:rFonts w:ascii="Cambria" w:hAnsi="Cambria" w:cs="Times New Roman"/>
          <w:sz w:val="24"/>
          <w:szCs w:val="24"/>
        </w:rPr>
        <w:t>stosunku</w:t>
      </w:r>
      <w:r w:rsidR="00D24272" w:rsidRPr="00C0067A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="00D24272" w:rsidRPr="00C0067A">
        <w:rPr>
          <w:rFonts w:ascii="Cambria" w:hAnsi="Cambria" w:cs="Times New Roman"/>
          <w:sz w:val="24"/>
          <w:szCs w:val="24"/>
        </w:rPr>
        <w:t>do</w:t>
      </w:r>
      <w:r w:rsidR="00D24272" w:rsidRPr="00C0067A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="00D24272" w:rsidRPr="00C0067A">
        <w:rPr>
          <w:rFonts w:ascii="Cambria" w:hAnsi="Cambria" w:cs="Times New Roman"/>
          <w:sz w:val="24"/>
          <w:szCs w:val="24"/>
        </w:rPr>
        <w:t>Zamawiającego.</w:t>
      </w:r>
    </w:p>
    <w:p w:rsidR="00C926F9" w:rsidRPr="00C926F9" w:rsidRDefault="00D24272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 w:rsidRPr="00C926F9">
        <w:rPr>
          <w:rFonts w:ascii="Cambria" w:hAnsi="Cambria" w:cs="Times New Roman"/>
          <w:sz w:val="24"/>
          <w:szCs w:val="24"/>
        </w:rPr>
        <w:t>Spłata kredytu następować będzie w ratach miesięcznych do ostatniego dnia każdego miesiąca</w:t>
      </w:r>
      <w:r w:rsidRPr="00C926F9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po</w:t>
      </w:r>
      <w:r w:rsidRPr="00C926F9">
        <w:rPr>
          <w:rFonts w:ascii="Cambria" w:hAnsi="Cambria" w:cs="Times New Roman"/>
          <w:spacing w:val="-10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okresie</w:t>
      </w:r>
      <w:r w:rsidRPr="00C926F9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karencji</w:t>
      </w:r>
      <w:r w:rsidRPr="00C926F9">
        <w:rPr>
          <w:rFonts w:ascii="Cambria" w:hAnsi="Cambria" w:cs="Times New Roman"/>
          <w:spacing w:val="-7"/>
          <w:sz w:val="24"/>
          <w:szCs w:val="24"/>
        </w:rPr>
        <w:t xml:space="preserve"> (w 2031 roku I rata płatna do 31.01.2031 r. w kwocie 43 500,00 zł, 11 rat po 41 500 zł; w 2032 roku I rata płatna do 31.01.2032 r. w kwocie 31 000,00, 11 rat po 29 000,00 zł).</w:t>
      </w:r>
    </w:p>
    <w:p w:rsidR="006438DD" w:rsidRDefault="00D24272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 w:rsidRPr="00C926F9">
        <w:rPr>
          <w:rFonts w:ascii="Cambria" w:hAnsi="Cambria" w:cs="Times New Roman"/>
          <w:sz w:val="24"/>
          <w:szCs w:val="24"/>
        </w:rPr>
        <w:t>Spłata</w:t>
      </w:r>
      <w:r w:rsidRPr="00C926F9">
        <w:rPr>
          <w:rFonts w:ascii="Cambria" w:hAnsi="Cambria" w:cs="Times New Roman"/>
          <w:spacing w:val="-14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odsetek</w:t>
      </w:r>
      <w:r w:rsidRPr="00C926F9">
        <w:rPr>
          <w:rFonts w:ascii="Cambria" w:hAnsi="Cambria" w:cs="Times New Roman"/>
          <w:spacing w:val="-15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następować</w:t>
      </w:r>
      <w:r w:rsidRPr="00C926F9">
        <w:rPr>
          <w:rFonts w:ascii="Cambria" w:hAnsi="Cambria" w:cs="Times New Roman"/>
          <w:spacing w:val="-14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będzie</w:t>
      </w:r>
      <w:r w:rsidRPr="00C926F9">
        <w:rPr>
          <w:rFonts w:ascii="Cambria" w:hAnsi="Cambria" w:cs="Times New Roman"/>
          <w:spacing w:val="-14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w</w:t>
      </w:r>
      <w:r w:rsidRPr="00C926F9">
        <w:rPr>
          <w:rFonts w:ascii="Cambria" w:hAnsi="Cambria" w:cs="Times New Roman"/>
          <w:spacing w:val="-15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okresach</w:t>
      </w:r>
      <w:r w:rsidRPr="00C926F9">
        <w:rPr>
          <w:rFonts w:ascii="Cambria" w:hAnsi="Cambria" w:cs="Times New Roman"/>
          <w:spacing w:val="-15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miesięcznych</w:t>
      </w:r>
      <w:r w:rsidRPr="00C926F9">
        <w:rPr>
          <w:rFonts w:ascii="Cambria" w:hAnsi="Cambria" w:cs="Times New Roman"/>
          <w:spacing w:val="-14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do</w:t>
      </w:r>
      <w:r w:rsidRPr="00C926F9">
        <w:rPr>
          <w:rFonts w:ascii="Cambria" w:hAnsi="Cambria" w:cs="Times New Roman"/>
          <w:spacing w:val="-15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ostatniego</w:t>
      </w:r>
      <w:r w:rsidRPr="00C926F9">
        <w:rPr>
          <w:rFonts w:ascii="Cambria" w:hAnsi="Cambria" w:cs="Times New Roman"/>
          <w:spacing w:val="-14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dnia</w:t>
      </w:r>
      <w:r w:rsidRPr="00C926F9">
        <w:rPr>
          <w:rFonts w:ascii="Cambria" w:hAnsi="Cambria" w:cs="Times New Roman"/>
          <w:spacing w:val="-14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każdego miesiąca /bez karencji/. Do wyliczenia i spłaty odsetek przyjmuje się rzeczywistą</w:t>
      </w:r>
      <w:r w:rsidRPr="00C926F9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liczbę</w:t>
      </w:r>
      <w:r w:rsidRPr="00C926F9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dni</w:t>
      </w:r>
      <w:r w:rsidRPr="00C926F9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kalendarzowych</w:t>
      </w:r>
      <w:r w:rsidRPr="00C926F9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w</w:t>
      </w:r>
      <w:r w:rsidRPr="00C926F9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roku</w:t>
      </w:r>
      <w:r w:rsidRPr="00C926F9">
        <w:rPr>
          <w:rFonts w:ascii="Cambria" w:hAnsi="Cambria" w:cs="Times New Roman"/>
          <w:spacing w:val="-7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w</w:t>
      </w:r>
      <w:r w:rsidRPr="00C926F9">
        <w:rPr>
          <w:rFonts w:ascii="Cambria" w:hAnsi="Cambria" w:cs="Times New Roman"/>
          <w:spacing w:val="-11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poszczególnych</w:t>
      </w:r>
      <w:r w:rsidRPr="00C926F9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C926F9">
        <w:rPr>
          <w:rFonts w:ascii="Cambria" w:hAnsi="Cambria" w:cs="Times New Roman"/>
          <w:sz w:val="24"/>
          <w:szCs w:val="24"/>
        </w:rPr>
        <w:t>miesiącach.</w:t>
      </w:r>
    </w:p>
    <w:p w:rsidR="006438DD" w:rsidRDefault="00D24272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 w:rsidRPr="006438DD">
        <w:rPr>
          <w:rFonts w:ascii="Cambria" w:hAnsi="Cambria" w:cs="Times New Roman"/>
          <w:sz w:val="24"/>
          <w:szCs w:val="24"/>
        </w:rPr>
        <w:t>Oprocentowanie</w:t>
      </w:r>
      <w:r w:rsidRPr="006438DD">
        <w:rPr>
          <w:rFonts w:ascii="Cambria" w:hAnsi="Cambria" w:cs="Times New Roman"/>
          <w:spacing w:val="-2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kredytu</w:t>
      </w:r>
      <w:r w:rsidRPr="006438DD">
        <w:rPr>
          <w:rFonts w:ascii="Cambria" w:hAnsi="Cambria" w:cs="Times New Roman"/>
          <w:spacing w:val="-1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oparte</w:t>
      </w:r>
      <w:r w:rsidRPr="006438DD">
        <w:rPr>
          <w:rFonts w:ascii="Cambria" w:hAnsi="Cambria" w:cs="Times New Roman"/>
          <w:spacing w:val="-1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</w:t>
      </w:r>
      <w:r w:rsidRPr="006438DD">
        <w:rPr>
          <w:rFonts w:ascii="Cambria" w:hAnsi="Cambria" w:cs="Times New Roman"/>
          <w:spacing w:val="-2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stawkę</w:t>
      </w:r>
      <w:r w:rsidRPr="006438DD">
        <w:rPr>
          <w:rFonts w:ascii="Cambria" w:hAnsi="Cambria" w:cs="Times New Roman"/>
          <w:spacing w:val="-1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WIBOR</w:t>
      </w:r>
      <w:r w:rsidRPr="006438DD">
        <w:rPr>
          <w:rFonts w:ascii="Cambria" w:hAnsi="Cambria" w:cs="Times New Roman"/>
          <w:spacing w:val="-1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1M</w:t>
      </w:r>
      <w:r w:rsidRPr="006438DD">
        <w:rPr>
          <w:rFonts w:ascii="Cambria" w:hAnsi="Cambria" w:cs="Times New Roman"/>
          <w:spacing w:val="-1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liczone</w:t>
      </w:r>
      <w:r w:rsidRPr="006438DD">
        <w:rPr>
          <w:rFonts w:ascii="Cambria" w:hAnsi="Cambria" w:cs="Times New Roman"/>
          <w:spacing w:val="-1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jako</w:t>
      </w:r>
      <w:r w:rsidRPr="006438DD">
        <w:rPr>
          <w:rFonts w:ascii="Cambria" w:hAnsi="Cambria" w:cs="Times New Roman"/>
          <w:spacing w:val="-1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średnia</w:t>
      </w:r>
      <w:r w:rsidRPr="006438DD">
        <w:rPr>
          <w:rFonts w:ascii="Cambria" w:hAnsi="Cambria" w:cs="Times New Roman"/>
          <w:spacing w:val="-1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arytmetyczna z</w:t>
      </w:r>
      <w:r w:rsidRPr="006438DD">
        <w:rPr>
          <w:rFonts w:ascii="Cambria" w:hAnsi="Cambria" w:cs="Times New Roman"/>
          <w:spacing w:val="-7"/>
          <w:sz w:val="24"/>
          <w:szCs w:val="24"/>
        </w:rPr>
        <w:t> </w:t>
      </w:r>
      <w:r w:rsidRPr="006438DD">
        <w:rPr>
          <w:rFonts w:ascii="Cambria" w:hAnsi="Cambria" w:cs="Times New Roman"/>
          <w:sz w:val="24"/>
          <w:szCs w:val="24"/>
        </w:rPr>
        <w:t>miesiąca</w:t>
      </w:r>
      <w:r w:rsidRPr="006438DD">
        <w:rPr>
          <w:rFonts w:ascii="Cambria" w:hAnsi="Cambria" w:cs="Times New Roman"/>
          <w:spacing w:val="-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poprzedzającego</w:t>
      </w:r>
      <w:r w:rsidRPr="006438DD">
        <w:rPr>
          <w:rFonts w:ascii="Cambria" w:hAnsi="Cambria" w:cs="Times New Roman"/>
          <w:spacing w:val="-4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okres</w:t>
      </w:r>
      <w:r w:rsidRPr="006438DD">
        <w:rPr>
          <w:rFonts w:ascii="Cambria" w:hAnsi="Cambria" w:cs="Times New Roman"/>
          <w:spacing w:val="-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odsetkowy,</w:t>
      </w:r>
      <w:r w:rsidRPr="006438DD">
        <w:rPr>
          <w:rFonts w:ascii="Cambria" w:hAnsi="Cambria" w:cs="Times New Roman"/>
          <w:spacing w:val="-4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powiększone</w:t>
      </w:r>
      <w:r w:rsidRPr="006438DD">
        <w:rPr>
          <w:rFonts w:ascii="Cambria" w:hAnsi="Cambria" w:cs="Times New Roman"/>
          <w:spacing w:val="-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</w:t>
      </w:r>
      <w:r w:rsidRPr="006438DD">
        <w:rPr>
          <w:rFonts w:ascii="Cambria" w:hAnsi="Cambria" w:cs="Times New Roman"/>
          <w:spacing w:val="-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marżę</w:t>
      </w:r>
      <w:r w:rsidRPr="006438DD">
        <w:rPr>
          <w:rFonts w:ascii="Cambria" w:hAnsi="Cambria" w:cs="Times New Roman"/>
          <w:spacing w:val="-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bankową</w:t>
      </w:r>
      <w:r w:rsidRPr="006438DD">
        <w:rPr>
          <w:rFonts w:ascii="Cambria" w:hAnsi="Cambria" w:cs="Times New Roman"/>
          <w:spacing w:val="-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określoną</w:t>
      </w:r>
      <w:r w:rsidRPr="006438DD">
        <w:rPr>
          <w:rFonts w:ascii="Cambria" w:hAnsi="Cambria" w:cs="Times New Roman"/>
          <w:spacing w:val="-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na dzień</w:t>
      </w:r>
      <w:r w:rsidRPr="006438DD">
        <w:rPr>
          <w:rFonts w:ascii="Cambria" w:hAnsi="Cambria" w:cs="Times New Roman"/>
          <w:spacing w:val="-7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otwarcia</w:t>
      </w:r>
      <w:r w:rsidRPr="006438DD">
        <w:rPr>
          <w:rFonts w:ascii="Cambria" w:hAnsi="Cambria" w:cs="Times New Roman"/>
          <w:spacing w:val="-7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ofert</w:t>
      </w:r>
      <w:r w:rsidRPr="006438DD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–</w:t>
      </w:r>
      <w:r w:rsidRPr="006438DD">
        <w:rPr>
          <w:rFonts w:ascii="Cambria" w:hAnsi="Cambria" w:cs="Times New Roman"/>
          <w:spacing w:val="-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marża</w:t>
      </w:r>
      <w:r w:rsidRPr="006438DD">
        <w:rPr>
          <w:rFonts w:ascii="Cambria" w:hAnsi="Cambria" w:cs="Times New Roman"/>
          <w:spacing w:val="-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stała</w:t>
      </w:r>
      <w:r w:rsidRPr="006438DD">
        <w:rPr>
          <w:rFonts w:ascii="Cambria" w:hAnsi="Cambria" w:cs="Times New Roman"/>
          <w:spacing w:val="-7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w</w:t>
      </w:r>
      <w:r w:rsidRPr="006438DD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okresie</w:t>
      </w:r>
      <w:r w:rsidRPr="006438DD">
        <w:rPr>
          <w:rFonts w:ascii="Cambria" w:hAnsi="Cambria" w:cs="Times New Roman"/>
          <w:spacing w:val="-7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kredytowania.</w:t>
      </w:r>
    </w:p>
    <w:p w:rsidR="006438DD" w:rsidRDefault="00D24272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 w:rsidRPr="006438DD">
        <w:rPr>
          <w:rFonts w:ascii="Cambria" w:hAnsi="Cambria" w:cs="Times New Roman"/>
          <w:sz w:val="24"/>
          <w:szCs w:val="24"/>
        </w:rPr>
        <w:t>Marża</w:t>
      </w:r>
      <w:r w:rsidRPr="006438DD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banku</w:t>
      </w:r>
      <w:r w:rsidRPr="006438DD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jest</w:t>
      </w:r>
      <w:r w:rsidRPr="006438DD">
        <w:rPr>
          <w:rFonts w:ascii="Cambria" w:hAnsi="Cambria" w:cs="Times New Roman"/>
          <w:spacing w:val="-7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wartością</w:t>
      </w:r>
      <w:r w:rsidRPr="006438DD">
        <w:rPr>
          <w:rFonts w:ascii="Cambria" w:hAnsi="Cambria" w:cs="Times New Roman"/>
          <w:spacing w:val="-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stałą</w:t>
      </w:r>
      <w:r w:rsidRPr="006438DD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w</w:t>
      </w:r>
      <w:r w:rsidRPr="006438DD">
        <w:rPr>
          <w:rFonts w:ascii="Cambria" w:hAnsi="Cambria" w:cs="Times New Roman"/>
          <w:spacing w:val="-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okresie</w:t>
      </w:r>
      <w:r w:rsidRPr="006438DD">
        <w:rPr>
          <w:rFonts w:ascii="Cambria" w:hAnsi="Cambria" w:cs="Times New Roman"/>
          <w:spacing w:val="-7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obowiązywania</w:t>
      </w:r>
      <w:r w:rsidRPr="006438DD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umow</w:t>
      </w:r>
      <w:r w:rsidR="00C926F9" w:rsidRPr="006438DD">
        <w:rPr>
          <w:rFonts w:ascii="Cambria" w:hAnsi="Cambria" w:cs="Times New Roman"/>
          <w:sz w:val="24"/>
          <w:szCs w:val="24"/>
        </w:rPr>
        <w:t>y</w:t>
      </w:r>
    </w:p>
    <w:p w:rsidR="006438DD" w:rsidRDefault="00D24272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 w:rsidRPr="006438DD">
        <w:rPr>
          <w:rFonts w:ascii="Cambria" w:hAnsi="Cambria" w:cs="Times New Roman"/>
          <w:sz w:val="24"/>
          <w:szCs w:val="24"/>
        </w:rPr>
        <w:t>Zamawiający nie przewiduje żadnych prowizji bankowych z tytułu uruchomienia kredytu.</w:t>
      </w:r>
    </w:p>
    <w:p w:rsidR="006438DD" w:rsidRDefault="00D24272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 w:rsidRPr="006438DD">
        <w:rPr>
          <w:rFonts w:ascii="Cambria" w:hAnsi="Cambria" w:cs="Times New Roman"/>
          <w:sz w:val="24"/>
          <w:szCs w:val="24"/>
        </w:rPr>
        <w:t>Zamawiający</w:t>
      </w:r>
      <w:r w:rsidRPr="006438DD">
        <w:rPr>
          <w:rFonts w:ascii="Cambria" w:hAnsi="Cambria" w:cs="Times New Roman"/>
          <w:spacing w:val="-14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zastrzega</w:t>
      </w:r>
      <w:r w:rsidRPr="006438DD">
        <w:rPr>
          <w:rFonts w:ascii="Cambria" w:hAnsi="Cambria" w:cs="Times New Roman"/>
          <w:spacing w:val="-12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sobie</w:t>
      </w:r>
      <w:r w:rsidRPr="006438DD">
        <w:rPr>
          <w:rFonts w:ascii="Cambria" w:hAnsi="Cambria" w:cs="Times New Roman"/>
          <w:spacing w:val="-12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możliwość</w:t>
      </w:r>
      <w:r w:rsidRPr="006438DD">
        <w:rPr>
          <w:rFonts w:ascii="Cambria" w:hAnsi="Cambria" w:cs="Times New Roman"/>
          <w:spacing w:val="-11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wcześniejszej</w:t>
      </w:r>
      <w:r w:rsidRPr="006438DD">
        <w:rPr>
          <w:rFonts w:ascii="Cambria" w:hAnsi="Cambria" w:cs="Times New Roman"/>
          <w:spacing w:val="-12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spłaty</w:t>
      </w:r>
      <w:r w:rsidRPr="006438DD">
        <w:rPr>
          <w:rFonts w:ascii="Cambria" w:hAnsi="Cambria" w:cs="Times New Roman"/>
          <w:spacing w:val="-13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kredytu</w:t>
      </w:r>
      <w:r w:rsidRPr="006438DD">
        <w:rPr>
          <w:rFonts w:ascii="Cambria" w:hAnsi="Cambria" w:cs="Times New Roman"/>
          <w:spacing w:val="-12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bez</w:t>
      </w:r>
      <w:r w:rsidRPr="006438DD">
        <w:rPr>
          <w:rFonts w:ascii="Cambria" w:hAnsi="Cambria" w:cs="Times New Roman"/>
          <w:spacing w:val="-13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dodatkowych opłat. W sytuacji, gdy kredyt zostanie spłacony wcześniej – odsetki liczone będą do dnia spłaty</w:t>
      </w:r>
      <w:r w:rsidRPr="006438DD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kredytu,</w:t>
      </w:r>
      <w:r w:rsidRPr="006438DD">
        <w:rPr>
          <w:rFonts w:ascii="Cambria" w:hAnsi="Cambria" w:cs="Times New Roman"/>
          <w:spacing w:val="-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a</w:t>
      </w:r>
      <w:r w:rsidRPr="006438DD">
        <w:rPr>
          <w:rFonts w:ascii="Cambria" w:hAnsi="Cambria" w:cs="Times New Roman"/>
          <w:spacing w:val="-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nie</w:t>
      </w:r>
      <w:r w:rsidRPr="006438DD">
        <w:rPr>
          <w:rFonts w:ascii="Cambria" w:hAnsi="Cambria" w:cs="Times New Roman"/>
          <w:spacing w:val="-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do</w:t>
      </w:r>
      <w:r w:rsidRPr="006438DD">
        <w:rPr>
          <w:rFonts w:ascii="Cambria" w:hAnsi="Cambria" w:cs="Times New Roman"/>
          <w:spacing w:val="-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końca</w:t>
      </w:r>
      <w:r w:rsidRPr="006438DD">
        <w:rPr>
          <w:rFonts w:ascii="Cambria" w:hAnsi="Cambria" w:cs="Times New Roman"/>
          <w:spacing w:val="-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okresu</w:t>
      </w:r>
      <w:r w:rsidRPr="006438DD">
        <w:rPr>
          <w:rFonts w:ascii="Cambria" w:hAnsi="Cambria" w:cs="Times New Roman"/>
          <w:spacing w:val="-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umowy.</w:t>
      </w:r>
    </w:p>
    <w:p w:rsidR="006438DD" w:rsidRDefault="00D24272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 w:rsidRPr="006438DD">
        <w:rPr>
          <w:rFonts w:ascii="Cambria" w:hAnsi="Cambria" w:cs="Times New Roman"/>
          <w:sz w:val="24"/>
          <w:szCs w:val="24"/>
        </w:rPr>
        <w:t>Zamawiający zastrzega sobie możliwość przesunięcia, wydłużenia terminów spłat rat kredytu jak również zmiany wysokości kwot w poszczególnych ratach, bez ponoszenia z tego tytułu dodatkowych opłat i</w:t>
      </w:r>
      <w:r w:rsidRPr="006438DD">
        <w:rPr>
          <w:rFonts w:ascii="Cambria" w:hAnsi="Cambria" w:cs="Times New Roman"/>
          <w:spacing w:val="-18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prowizji.</w:t>
      </w:r>
    </w:p>
    <w:p w:rsidR="00D24272" w:rsidRPr="006438DD" w:rsidRDefault="00D24272" w:rsidP="006438DD">
      <w:pPr>
        <w:pStyle w:val="Akapitzlist"/>
        <w:numPr>
          <w:ilvl w:val="0"/>
          <w:numId w:val="44"/>
        </w:numPr>
        <w:spacing w:before="175"/>
        <w:ind w:left="426" w:right="229" w:hanging="426"/>
        <w:rPr>
          <w:rFonts w:ascii="Cambria" w:hAnsi="Cambria" w:cs="Times New Roman"/>
          <w:sz w:val="24"/>
          <w:szCs w:val="24"/>
        </w:rPr>
      </w:pPr>
      <w:r w:rsidRPr="006438DD">
        <w:rPr>
          <w:rFonts w:ascii="Cambria" w:hAnsi="Cambria" w:cs="Times New Roman"/>
          <w:sz w:val="24"/>
          <w:szCs w:val="24"/>
        </w:rPr>
        <w:t>Kredyt może być realizowany w transzach, w terminach i kwotach określonych przez Zamawiającego. Kredyt będzie udostępniony dla Zamawiającego na podstawie</w:t>
      </w:r>
      <w:r w:rsidRPr="006438DD">
        <w:rPr>
          <w:rFonts w:ascii="Cambria" w:hAnsi="Cambria" w:cs="Times New Roman"/>
          <w:spacing w:val="-37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pisemnych dyspozycji</w:t>
      </w:r>
      <w:r w:rsidRPr="006438DD">
        <w:rPr>
          <w:rFonts w:ascii="Cambria" w:hAnsi="Cambria" w:cs="Times New Roman"/>
          <w:spacing w:val="-2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w</w:t>
      </w:r>
      <w:r w:rsidRPr="006438DD">
        <w:rPr>
          <w:rFonts w:ascii="Cambria" w:hAnsi="Cambria" w:cs="Times New Roman"/>
          <w:spacing w:val="-22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ciągu</w:t>
      </w:r>
      <w:r w:rsidRPr="006438DD">
        <w:rPr>
          <w:rFonts w:ascii="Cambria" w:hAnsi="Cambria" w:cs="Times New Roman"/>
          <w:spacing w:val="-20"/>
          <w:sz w:val="24"/>
          <w:szCs w:val="24"/>
        </w:rPr>
        <w:t xml:space="preserve"> 2</w:t>
      </w:r>
      <w:r w:rsidRPr="006438DD">
        <w:rPr>
          <w:rFonts w:ascii="Cambria" w:hAnsi="Cambria" w:cs="Times New Roman"/>
          <w:spacing w:val="-1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dni</w:t>
      </w:r>
      <w:r w:rsidRPr="006438DD">
        <w:rPr>
          <w:rFonts w:ascii="Cambria" w:hAnsi="Cambria" w:cs="Times New Roman"/>
          <w:spacing w:val="-1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od</w:t>
      </w:r>
      <w:r w:rsidRPr="006438DD">
        <w:rPr>
          <w:rFonts w:ascii="Cambria" w:hAnsi="Cambria" w:cs="Times New Roman"/>
          <w:spacing w:val="-21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chwili</w:t>
      </w:r>
      <w:r w:rsidRPr="006438DD">
        <w:rPr>
          <w:rFonts w:ascii="Cambria" w:hAnsi="Cambria" w:cs="Times New Roman"/>
          <w:spacing w:val="-2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zapotrzebowania</w:t>
      </w:r>
      <w:r w:rsidRPr="006438DD">
        <w:rPr>
          <w:rFonts w:ascii="Cambria" w:hAnsi="Cambria" w:cs="Times New Roman"/>
          <w:spacing w:val="-1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przez</w:t>
      </w:r>
      <w:r w:rsidRPr="006438DD">
        <w:rPr>
          <w:rFonts w:ascii="Cambria" w:hAnsi="Cambria" w:cs="Times New Roman"/>
          <w:spacing w:val="-2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Zamawiającego</w:t>
      </w:r>
      <w:r w:rsidRPr="006438DD">
        <w:rPr>
          <w:rFonts w:ascii="Cambria" w:hAnsi="Cambria" w:cs="Times New Roman"/>
          <w:spacing w:val="-2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określonej</w:t>
      </w:r>
      <w:r w:rsidRPr="006438DD">
        <w:rPr>
          <w:rFonts w:ascii="Cambria" w:hAnsi="Cambria" w:cs="Times New Roman"/>
          <w:spacing w:val="-2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kwoty.</w:t>
      </w:r>
    </w:p>
    <w:p w:rsidR="00D24272" w:rsidRPr="00D24272" w:rsidRDefault="00D24272" w:rsidP="00D24272">
      <w:pPr>
        <w:tabs>
          <w:tab w:val="left" w:pos="142"/>
        </w:tabs>
        <w:rPr>
          <w:rFonts w:ascii="Times New Roman" w:hAnsi="Times New Roman" w:cs="Times New Roman"/>
          <w:color w:val="FF0000"/>
          <w:sz w:val="24"/>
        </w:rPr>
        <w:sectPr w:rsidR="00D24272" w:rsidRPr="00D24272" w:rsidSect="00D24272">
          <w:footerReference w:type="default" r:id="rId10"/>
          <w:pgSz w:w="11900" w:h="16850"/>
          <w:pgMar w:top="1600" w:right="760" w:bottom="851" w:left="1200" w:header="708" w:footer="708" w:gutter="0"/>
          <w:cols w:space="708"/>
        </w:sectPr>
      </w:pPr>
    </w:p>
    <w:p w:rsidR="00831D72" w:rsidRPr="00E662A5" w:rsidRDefault="00831D72" w:rsidP="00831D72">
      <w:pPr>
        <w:tabs>
          <w:tab w:val="left" w:pos="608"/>
        </w:tabs>
        <w:rPr>
          <w:rFonts w:ascii="Cambria" w:hAnsi="Cambria" w:cs="Arial"/>
          <w:color w:val="FF0000"/>
          <w:sz w:val="24"/>
          <w:szCs w:val="24"/>
        </w:rPr>
      </w:pPr>
    </w:p>
    <w:p w:rsidR="00831D72" w:rsidRPr="00175493" w:rsidRDefault="00831D72" w:rsidP="00831D72">
      <w:pPr>
        <w:spacing w:line="240" w:lineRule="auto"/>
        <w:jc w:val="both"/>
        <w:rPr>
          <w:rFonts w:ascii="Cambria" w:hAnsi="Cambria" w:cs="Arial"/>
          <w:b/>
          <w:sz w:val="24"/>
          <w:szCs w:val="24"/>
        </w:rPr>
      </w:pPr>
      <w:r w:rsidRPr="00E662A5">
        <w:rPr>
          <w:rFonts w:ascii="Cambria" w:hAnsi="Cambria" w:cs="Arial"/>
          <w:b/>
          <w:sz w:val="24"/>
          <w:szCs w:val="24"/>
        </w:rPr>
        <w:t xml:space="preserve">3.11.  </w:t>
      </w:r>
      <w:r w:rsidRPr="00E662A5">
        <w:rPr>
          <w:rFonts w:ascii="Cambria" w:hAnsi="Cambria" w:cs="Arial"/>
          <w:sz w:val="24"/>
          <w:szCs w:val="24"/>
        </w:rPr>
        <w:t xml:space="preserve"> </w:t>
      </w:r>
      <w:r w:rsidRPr="00175493">
        <w:rPr>
          <w:rFonts w:ascii="Cambria" w:hAnsi="Cambria" w:cs="Arial"/>
          <w:b/>
          <w:sz w:val="24"/>
          <w:szCs w:val="24"/>
        </w:rPr>
        <w:t xml:space="preserve">Wspólny słownik zamówień CPV </w:t>
      </w:r>
    </w:p>
    <w:p w:rsidR="00831D72" w:rsidRPr="00E662A5" w:rsidRDefault="00831D72" w:rsidP="00831D72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      66113000 – 5  - Usługi udzielenia kredytu </w:t>
      </w:r>
    </w:p>
    <w:p w:rsidR="00831D72" w:rsidRPr="000F01B4" w:rsidRDefault="00831D72" w:rsidP="00831D72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831D72" w:rsidRPr="000A0019" w:rsidTr="00D24272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0A0019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 xml:space="preserve">Rozdział 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4</w:t>
            </w:r>
          </w:p>
          <w:p w:rsidR="00831D72" w:rsidRPr="000A0019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TERMIN WYKONANIA ZAMÓWIENIA</w:t>
            </w:r>
          </w:p>
        </w:tc>
      </w:tr>
    </w:tbl>
    <w:p w:rsidR="00831D72" w:rsidRPr="000F01B4" w:rsidRDefault="00831D72" w:rsidP="00831D72">
      <w:pPr>
        <w:spacing w:after="0" w:line="276" w:lineRule="auto"/>
        <w:jc w:val="center"/>
        <w:rPr>
          <w:rFonts w:ascii="Arial" w:eastAsia="Cambria" w:hAnsi="Arial" w:cs="Arial"/>
          <w:sz w:val="20"/>
          <w:szCs w:val="20"/>
        </w:rPr>
      </w:pPr>
    </w:p>
    <w:p w:rsidR="00831D72" w:rsidRPr="000A7186" w:rsidRDefault="00831D72" w:rsidP="00831D72">
      <w:pPr>
        <w:tabs>
          <w:tab w:val="left" w:pos="452"/>
        </w:tabs>
        <w:spacing w:before="52"/>
        <w:rPr>
          <w:rFonts w:ascii="Cambria" w:hAnsi="Cambria" w:cs="Arial"/>
          <w:b/>
          <w:sz w:val="24"/>
          <w:szCs w:val="24"/>
        </w:rPr>
      </w:pPr>
      <w:r w:rsidRPr="000A7186">
        <w:rPr>
          <w:rFonts w:ascii="Cambria" w:hAnsi="Cambria" w:cs="Arial"/>
          <w:sz w:val="24"/>
          <w:szCs w:val="24"/>
        </w:rPr>
        <w:t xml:space="preserve">Uruchomienie kredytu: na wniosek Zamawiającego od dnia zawarcia umowy                            </w:t>
      </w:r>
      <w:r w:rsidRPr="000A7186">
        <w:rPr>
          <w:rFonts w:ascii="Cambria" w:hAnsi="Cambria" w:cs="Arial"/>
          <w:b/>
          <w:sz w:val="24"/>
          <w:szCs w:val="24"/>
        </w:rPr>
        <w:t>do 30.09.202</w:t>
      </w:r>
      <w:r w:rsidR="000A7186" w:rsidRPr="000A7186">
        <w:rPr>
          <w:rFonts w:ascii="Cambria" w:hAnsi="Cambria" w:cs="Arial"/>
          <w:b/>
          <w:sz w:val="24"/>
          <w:szCs w:val="24"/>
        </w:rPr>
        <w:t>2</w:t>
      </w:r>
      <w:r w:rsidRPr="000A7186">
        <w:rPr>
          <w:rFonts w:ascii="Cambria" w:hAnsi="Cambria" w:cs="Arial"/>
          <w:b/>
          <w:sz w:val="24"/>
          <w:szCs w:val="24"/>
        </w:rPr>
        <w:t>r.</w:t>
      </w:r>
    </w:p>
    <w:p w:rsidR="00831D72" w:rsidRPr="000A7186" w:rsidRDefault="00831D72" w:rsidP="00831D72">
      <w:pPr>
        <w:tabs>
          <w:tab w:val="left" w:pos="452"/>
        </w:tabs>
        <w:spacing w:before="52"/>
        <w:rPr>
          <w:rFonts w:ascii="Cambria" w:hAnsi="Cambria" w:cs="Arial"/>
          <w:sz w:val="24"/>
          <w:szCs w:val="24"/>
        </w:rPr>
      </w:pPr>
      <w:r w:rsidRPr="000A7186">
        <w:rPr>
          <w:rFonts w:ascii="Cambria" w:hAnsi="Cambria" w:cs="Arial"/>
          <w:sz w:val="24"/>
          <w:szCs w:val="24"/>
        </w:rPr>
        <w:t xml:space="preserve">Okres kredytowania: od dnia podpisania umowy </w:t>
      </w:r>
      <w:r w:rsidRPr="000A7186">
        <w:rPr>
          <w:rFonts w:ascii="Cambria" w:hAnsi="Cambria" w:cs="Arial"/>
          <w:b/>
          <w:sz w:val="24"/>
          <w:szCs w:val="24"/>
        </w:rPr>
        <w:t>do 31.12.203</w:t>
      </w:r>
      <w:r w:rsidR="000A7186" w:rsidRPr="000A7186">
        <w:rPr>
          <w:rFonts w:ascii="Cambria" w:hAnsi="Cambria" w:cs="Arial"/>
          <w:b/>
          <w:sz w:val="24"/>
          <w:szCs w:val="24"/>
        </w:rPr>
        <w:t>2</w:t>
      </w:r>
      <w:r w:rsidRPr="000A7186">
        <w:rPr>
          <w:rFonts w:ascii="Cambria" w:hAnsi="Cambria" w:cs="Arial"/>
          <w:b/>
          <w:spacing w:val="-12"/>
          <w:sz w:val="24"/>
          <w:szCs w:val="24"/>
        </w:rPr>
        <w:t xml:space="preserve"> </w:t>
      </w:r>
      <w:r w:rsidRPr="000A7186">
        <w:rPr>
          <w:rFonts w:ascii="Cambria" w:hAnsi="Cambria" w:cs="Arial"/>
          <w:b/>
          <w:sz w:val="24"/>
          <w:szCs w:val="24"/>
        </w:rPr>
        <w:t>r</w:t>
      </w:r>
      <w:r w:rsidRPr="000A7186">
        <w:rPr>
          <w:rFonts w:ascii="Cambria" w:hAnsi="Cambria" w:cs="Arial"/>
          <w:sz w:val="24"/>
          <w:szCs w:val="24"/>
        </w:rPr>
        <w:t>.</w:t>
      </w:r>
    </w:p>
    <w:p w:rsidR="00831D72" w:rsidRPr="00E662A5" w:rsidRDefault="00831D72" w:rsidP="00831D72">
      <w:pPr>
        <w:keepNext/>
        <w:spacing w:after="0" w:line="276" w:lineRule="auto"/>
        <w:ind w:left="720"/>
        <w:contextualSpacing/>
        <w:jc w:val="both"/>
        <w:rPr>
          <w:rFonts w:ascii="Cambria" w:eastAsia="SimSun" w:hAnsi="Cambria" w:cs="Times New Roman"/>
          <w:i/>
          <w:iCs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831D72" w:rsidRPr="000A0019" w:rsidTr="00D24272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0A0019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5</w:t>
            </w:r>
          </w:p>
          <w:p w:rsidR="00831D72" w:rsidRPr="000A0019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PODWYKONAWCY</w:t>
            </w:r>
          </w:p>
        </w:tc>
      </w:tr>
    </w:tbl>
    <w:p w:rsidR="00831D72" w:rsidRPr="000A0019" w:rsidRDefault="00831D72" w:rsidP="00831D72">
      <w:pPr>
        <w:widowControl w:val="0"/>
        <w:spacing w:after="0" w:line="276" w:lineRule="auto"/>
        <w:outlineLvl w:val="3"/>
        <w:rPr>
          <w:rFonts w:asciiTheme="majorHAnsi" w:eastAsia="Times New Roman" w:hAnsiTheme="majorHAnsi" w:cs="Arial"/>
          <w:bCs/>
          <w:sz w:val="24"/>
          <w:szCs w:val="24"/>
          <w:lang w:eastAsia="pl-PL"/>
        </w:rPr>
      </w:pP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Wykonawca, który zamierza wykonywać zamówienie przy udziale podwykonawcy, musi wskazać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 ofercie, jaką część (zakres zamówienia) wykonywać będzie w jego imieniu podwykonawca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oraz podać firmę podwykonawcy, o ile jest znana. Należy w tym celu wypełnić odpowiednio załącznik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nr 1. W przypadku, gdy wykonawca nie zamierza wykonywać zamówienia przy udziale podwykonawców, należy wpisać w formularzach „nie dotyczy” lub inne podobne sformułowanie. Zamawiający nie będzie badał, czy wobec podwykonawcy niebędącego podmiotem udostępniającym zasoby zachodzą podstawy wykluczenia, o których mowa w art. 108 i art. 109 ustawy Pzp.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Zamawiający żąda, aby wykonawca przed przystąpieniem do wykonania zamówienia podał nazwy/firmy albo imiona i nazwiska oraz dane kontaktowe podwykonawców i osób do kontaktu zaangażowanych w wykonanie zamówienia.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Wykonawca jest zobowiązany do zawiadomienia zamawiającego o wszelkich zmianach danych, o których mowa powyżej, w trakcie realizacji zamówienia. Obowiązek ten dotyczy również nowych podwykonawców, których wykonawca zaangażuje w przyszłości do realizacji przedmiotowego zamówienia.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Jeśli zmiana albo rezygnacja z podwykonawcy dotyczy podmiotu, na którego zasoby wykonawca powoływał się, na zasadach określonych w art. 118 ust. 1 ustawy Pzp, w celu wykazania spełnienia warunków udziału w postępowaniu, Wykonawca jest obowiązany wykazać zamawiającemu,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że proponowany inny podwykonawca lub wykonawca samodzielnie spełnia je w stopniu                                   nie mniejszym niż podwykonawca, na którego zasoby Wykonawca powołał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się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 trakcie postępowania o udzielenie zamówienia.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Powierzenie wykonania części zamówienia podwykonawcom nie zwalnia wykonawcy  z odpowiedzialności za należyte wykonanie tego zamówienia.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Wykonawcy mogą wspólnie ubiegać się o udzielenie zamówienia. W takim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lastRenderedPageBreak/>
        <w:t xml:space="preserve">przypadku Wykonawcy ustanawiają pełnomocnika do reprezentowania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ich w postępowaniu albo do reprezent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owania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i zawarcia umowy w sprawie zamówienia publicznego. Pełnomocnictwo winno być załączone  do oferty.</w:t>
      </w:r>
    </w:p>
    <w:p w:rsidR="00831D72" w:rsidRPr="000A0019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Arial" w:eastAsia="SimSun" w:hAnsi="Arial" w:cs="Arial"/>
          <w:bCs/>
          <w:sz w:val="20"/>
          <w:szCs w:val="20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 przypadku Wykonawców wspólnie ubiegających się o udzielnie zamówienia, oświadczenie,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 którym mowa w pkt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>8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.1, składa każdy z wykonawców. Oświadczenia te potwierdzają brak podstaw wykluczenia oraz spełnianie warunków udziału w zakresie, w jakim każdy z wykonawców wykazuje spełnianie warunków udziału w postępowaniu.</w:t>
      </w:r>
    </w:p>
    <w:p w:rsidR="00831D72" w:rsidRPr="000A0019" w:rsidRDefault="00831D72" w:rsidP="00831D72">
      <w:pPr>
        <w:widowControl w:val="0"/>
        <w:spacing w:after="0" w:line="276" w:lineRule="auto"/>
        <w:outlineLvl w:val="3"/>
        <w:rPr>
          <w:rFonts w:asciiTheme="majorHAnsi" w:eastAsia="Times New Roman" w:hAnsiTheme="majorHAnsi" w:cs="Arial"/>
          <w:bCs/>
          <w:sz w:val="24"/>
          <w:szCs w:val="24"/>
          <w:lang w:eastAsia="pl-PL"/>
        </w:rPr>
      </w:pPr>
    </w:p>
    <w:p w:rsidR="00831D72" w:rsidRPr="000A0019" w:rsidRDefault="00831D72" w:rsidP="00831D72">
      <w:pPr>
        <w:widowControl w:val="0"/>
        <w:spacing w:after="0" w:line="276" w:lineRule="auto"/>
        <w:outlineLvl w:val="3"/>
        <w:rPr>
          <w:rFonts w:asciiTheme="majorHAnsi" w:eastAsia="Times New Roman" w:hAnsiTheme="majorHAnsi" w:cs="Arial"/>
          <w:bCs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831D72" w:rsidRPr="000A0019" w:rsidTr="00D24272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0A0019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 xml:space="preserve">Rozdział 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6</w:t>
            </w:r>
          </w:p>
          <w:p w:rsidR="00831D72" w:rsidRPr="000A0019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0A0019">
              <w:rPr>
                <w:rFonts w:ascii="Cambria" w:eastAsia="Times New Roman" w:hAnsi="Cambria" w:cs="Times New Roman"/>
                <w:b/>
                <w:sz w:val="26"/>
                <w:szCs w:val="26"/>
                <w:lang w:eastAsia="pl-PL"/>
              </w:rPr>
              <w:t>INFORMACJE O WARUNKACH UDZIAŁU W POSTĘPOWANIU</w:t>
            </w:r>
          </w:p>
        </w:tc>
      </w:tr>
    </w:tbl>
    <w:p w:rsidR="00831D72" w:rsidRPr="00E662A5" w:rsidRDefault="00831D72" w:rsidP="00831D72">
      <w:pPr>
        <w:widowControl w:val="0"/>
        <w:spacing w:after="0" w:line="276" w:lineRule="auto"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pl-PL"/>
        </w:rPr>
      </w:pPr>
    </w:p>
    <w:p w:rsidR="00831D72" w:rsidRPr="00E662A5" w:rsidRDefault="00831D72" w:rsidP="00831D72">
      <w:pPr>
        <w:widowControl w:val="0"/>
        <w:numPr>
          <w:ilvl w:val="0"/>
          <w:numId w:val="4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Times New Roman"/>
          <w:iCs/>
          <w:vanish/>
          <w:sz w:val="24"/>
          <w:szCs w:val="24"/>
          <w:lang w:eastAsia="zh-CN"/>
        </w:rPr>
      </w:pPr>
    </w:p>
    <w:p w:rsidR="00831D72" w:rsidRPr="00E662A5" w:rsidRDefault="00831D72" w:rsidP="00831D72">
      <w:pPr>
        <w:pStyle w:val="Akapitzlist"/>
        <w:numPr>
          <w:ilvl w:val="0"/>
          <w:numId w:val="3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b/>
          <w:iCs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O udzielenie zamówienia mogą ubiegać się wykonawcy, którzy:</w:t>
      </w:r>
    </w:p>
    <w:p w:rsidR="00831D72" w:rsidRPr="00E662A5" w:rsidRDefault="00831D72" w:rsidP="00831D72">
      <w:pPr>
        <w:numPr>
          <w:ilvl w:val="0"/>
          <w:numId w:val="5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spełniają warunki udziału w postępowaniu, o których mowa w art. 112 ust. 1 ustawy Pzp i którzy wykażą ich spełnianie na poziomie wymaganym przez Zamawiającego zgodnie z opisem zamieszczonym poniżej oraz</w:t>
      </w:r>
    </w:p>
    <w:p w:rsidR="00831D72" w:rsidRPr="00E662A5" w:rsidRDefault="00831D72" w:rsidP="00831D72">
      <w:pPr>
        <w:numPr>
          <w:ilvl w:val="0"/>
          <w:numId w:val="5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nie podlegają wykluczeniu z postępowania na podstawie art. 108 ust. 1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i art. 109 ust. 1 pkt 1, 4, 7 i 8 ustawy Pzp.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Wykonawcy są zobowiązani spełnić warunki udziału w postępowaniu dotyczące:</w:t>
      </w:r>
    </w:p>
    <w:p w:rsidR="00831D72" w:rsidRPr="00E662A5" w:rsidRDefault="00831D72" w:rsidP="00831D72">
      <w:pPr>
        <w:numPr>
          <w:ilvl w:val="0"/>
          <w:numId w:val="6"/>
        </w:numPr>
        <w:autoSpaceDE w:val="0"/>
        <w:autoSpaceDN w:val="0"/>
        <w:adjustRightInd w:val="0"/>
        <w:spacing w:before="20" w:after="40" w:line="276" w:lineRule="auto"/>
        <w:ind w:left="1134"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Zdolności do występowania w obrocie gospodarczym:</w:t>
      </w:r>
    </w:p>
    <w:p w:rsidR="00831D72" w:rsidRPr="00E662A5" w:rsidRDefault="00831D72" w:rsidP="00831D72">
      <w:pPr>
        <w:autoSpaceDE w:val="0"/>
        <w:autoSpaceDN w:val="0"/>
        <w:adjustRightInd w:val="0"/>
        <w:spacing w:before="20" w:after="40" w:line="276" w:lineRule="auto"/>
        <w:ind w:left="1134"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Zamawiający nie stawia warunku w powyższym zakresie.</w:t>
      </w:r>
    </w:p>
    <w:p w:rsidR="00831D72" w:rsidRPr="00E662A5" w:rsidRDefault="00831D72" w:rsidP="00831D72">
      <w:pPr>
        <w:numPr>
          <w:ilvl w:val="0"/>
          <w:numId w:val="6"/>
        </w:numPr>
        <w:autoSpaceDE w:val="0"/>
        <w:autoSpaceDN w:val="0"/>
        <w:adjustRightInd w:val="0"/>
        <w:spacing w:before="20" w:after="40" w:line="276" w:lineRule="auto"/>
        <w:ind w:left="1134"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Uprawnień do prowadzenia określonej działalności gospodarczej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lub zawodowej, o ile wynika to z odrębnych przepisów:</w:t>
      </w:r>
    </w:p>
    <w:p w:rsidR="00831D72" w:rsidRPr="00AA6C29" w:rsidRDefault="00831D72" w:rsidP="00AA6C29">
      <w:pPr>
        <w:pStyle w:val="Nagwek3"/>
        <w:shd w:val="clear" w:color="auto" w:fill="FFFFFF"/>
        <w:spacing w:before="0" w:line="288" w:lineRule="atLeast"/>
        <w:ind w:left="1134"/>
        <w:jc w:val="both"/>
        <w:rPr>
          <w:rFonts w:ascii="Arial" w:eastAsia="Times New Roman" w:hAnsi="Arial" w:cs="Arial"/>
          <w:color w:val="auto"/>
          <w:sz w:val="26"/>
          <w:szCs w:val="26"/>
          <w:lang w:eastAsia="pl-PL"/>
        </w:rPr>
      </w:pPr>
      <w:r w:rsidRPr="00AA6C29">
        <w:rPr>
          <w:rFonts w:ascii="Cambria" w:hAnsi="Cambria" w:cs="Arial"/>
          <w:color w:val="auto"/>
        </w:rPr>
        <w:t>Dla wykazania spełniania warunku wymagane jest posiadanie zezwolenia przewidzianego ustawą Prawo Bankowe (Dz. U.</w:t>
      </w:r>
      <w:r w:rsidR="00AA6C29" w:rsidRPr="00AA6C29">
        <w:rPr>
          <w:rFonts w:ascii="Arial" w:eastAsia="Times New Roman" w:hAnsi="Arial" w:cs="Arial"/>
          <w:color w:val="auto"/>
          <w:sz w:val="26"/>
          <w:szCs w:val="26"/>
          <w:lang w:eastAsia="pl-PL"/>
        </w:rPr>
        <w:t xml:space="preserve"> </w:t>
      </w:r>
      <w:r w:rsidR="00AA6C29" w:rsidRPr="00AA6C29">
        <w:rPr>
          <w:rFonts w:ascii="Cambria" w:eastAsia="Times New Roman" w:hAnsi="Cambria" w:cs="Arial"/>
          <w:color w:val="auto"/>
          <w:lang w:eastAsia="pl-PL"/>
        </w:rPr>
        <w:t>2021.2439</w:t>
      </w:r>
      <w:r w:rsidRPr="00E662A5">
        <w:rPr>
          <w:rFonts w:ascii="Cambria" w:hAnsi="Cambria" w:cs="Arial"/>
        </w:rPr>
        <w:t xml:space="preserve"> </w:t>
      </w:r>
      <w:r w:rsidRPr="00AA6C29">
        <w:rPr>
          <w:rFonts w:ascii="Cambria" w:hAnsi="Cambria" w:cs="Arial"/>
          <w:color w:val="auto"/>
        </w:rPr>
        <w:t>ze zm.) lub innego dokumentu równoważnego uprawniającego do prowadzenia działalności bankowej w Polsce.</w:t>
      </w:r>
    </w:p>
    <w:p w:rsidR="00831D72" w:rsidRPr="00E662A5" w:rsidRDefault="00831D72" w:rsidP="00831D72">
      <w:pPr>
        <w:autoSpaceDE w:val="0"/>
        <w:autoSpaceDN w:val="0"/>
        <w:adjustRightInd w:val="0"/>
        <w:spacing w:before="20" w:after="40" w:line="276" w:lineRule="auto"/>
        <w:ind w:left="927" w:right="20" w:hanging="218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3)    Sytuacji ekonomicznej lub finansowej:</w:t>
      </w:r>
    </w:p>
    <w:p w:rsidR="00831D72" w:rsidRPr="00E662A5" w:rsidRDefault="00831D72" w:rsidP="00831D72">
      <w:pPr>
        <w:autoSpaceDE w:val="0"/>
        <w:autoSpaceDN w:val="0"/>
        <w:adjustRightInd w:val="0"/>
        <w:spacing w:before="20" w:after="40" w:line="276" w:lineRule="auto"/>
        <w:ind w:left="1134"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bookmarkStart w:id="36" w:name="_Hlk76987973"/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Zamawiający nie stawia warunku w powyższym zakresie</w:t>
      </w:r>
      <w:bookmarkEnd w:id="36"/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.</w:t>
      </w:r>
    </w:p>
    <w:p w:rsidR="00831D72" w:rsidRPr="00E662A5" w:rsidRDefault="00831D72" w:rsidP="00831D72">
      <w:pPr>
        <w:autoSpaceDE w:val="0"/>
        <w:autoSpaceDN w:val="0"/>
        <w:adjustRightInd w:val="0"/>
        <w:spacing w:before="20" w:after="40" w:line="276" w:lineRule="auto"/>
        <w:ind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4)    Zdolności technicznej lub zawodowej:</w:t>
      </w:r>
    </w:p>
    <w:p w:rsidR="00831D72" w:rsidRPr="00E662A5" w:rsidRDefault="00831D72" w:rsidP="00831D72">
      <w:pPr>
        <w:autoSpaceDE w:val="0"/>
        <w:autoSpaceDN w:val="0"/>
        <w:adjustRightInd w:val="0"/>
        <w:spacing w:before="20" w:after="40" w:line="276" w:lineRule="auto"/>
        <w:ind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Zamawiający nie stawia warunku w powyższym zakresie</w:t>
      </w:r>
    </w:p>
    <w:p w:rsidR="00831D72" w:rsidRPr="00E662A5" w:rsidRDefault="00831D72" w:rsidP="00831D72">
      <w:pPr>
        <w:pStyle w:val="Akapitzlist"/>
        <w:numPr>
          <w:ilvl w:val="0"/>
          <w:numId w:val="4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iCs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pStyle w:val="Akapitzlist"/>
        <w:numPr>
          <w:ilvl w:val="1"/>
          <w:numId w:val="4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iCs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pStyle w:val="Akapitzlist"/>
        <w:numPr>
          <w:ilvl w:val="1"/>
          <w:numId w:val="4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iCs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Wykonawca może w celu potwierdzenia spełnienia warunków udziału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w postępowaniu polegać na zdolnościach technicznych lub zawodowych innych podmiotów, niezależnie od charakteru prawnego łączącego go z nimi stosunków prawnych (art. 118 ust. 1 ustawy).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Zamawiający może na każdym etapie postępowania, uznać, że wykonawca nie posiada wymaganych zdolności, jeżeli posiadanie przez wykonawcę sprzecznych interesów, w szczególności zaangażowanie zasobów technicznych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lub zawodowych wykonawcy w inne przedsięwzięcia gospodarcze wykonawcy może mieć negatywny wpływ na realizację zamówienia.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Wykonawca, który polega na zdolnościach lub sytuacji innych podmiotów udostępniających zasoby, musi udowodnić Zamawiającemu, że realizując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lastRenderedPageBreak/>
        <w:t xml:space="preserve">zamówienie, będzie dysponował niezbędnymi zasobami tych podmiotów,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 szczególności przedstawiając zobowiązanie tych podmiotów  do oddania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mu do dyspozycji niezbędnych zasobów na potrzeby realizacji niniejszego zamówienia lub inny podmiotowy środek dowodowy potwierdzający,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że Wykonawca realizując zamówienie będzie dysponował niezbędnymi zasobami tych podmiotów (art. 118 ust. 3 ustawy).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Zobowiązanie podmiotu udostępniającego zasoby, potwierdza, że stosunek łączący wykonawcę z podmiotami udostępniającymi zasoby gwarantuje rzeczywisty dostęp do tych zasobów oraz określa w szczególności:</w:t>
      </w:r>
    </w:p>
    <w:p w:rsidR="00831D72" w:rsidRPr="00E662A5" w:rsidRDefault="00831D72" w:rsidP="00831D72">
      <w:pPr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zakres dostępnych wykonawcy zasobów innego podmiotu udostępniającego zasoby;</w:t>
      </w:r>
    </w:p>
    <w:p w:rsidR="00831D72" w:rsidRPr="00E662A5" w:rsidRDefault="00831D72" w:rsidP="00831D72">
      <w:pPr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sposób i okres udostępnienie wykonawcy i wykorzystania przez niego zasobów podmiotu udostępniającego te zasoby, przy wykonywaniu zamówienia;</w:t>
      </w:r>
    </w:p>
    <w:p w:rsidR="00831D72" w:rsidRPr="00E662A5" w:rsidRDefault="00831D72" w:rsidP="00831D72">
      <w:pPr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czy i w jakim zakresie podmiot udostępniający zasoby, na zdolnościach którego wykonawca polega w odniesieniu do warunków udziału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 postępowaniu dotyczących wykształcenia, kwalifikacji zawodowych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lub doświadczenia, zrealizuje roboty budowlane lub usługi, których wskazane zdolności dotyczą.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Zamawiający oceni, czy udostępniane wykonawcy przez podmioty udostępniające zasoby zdolności techniczne lub zawodowe, pozwalają na wykazanie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przez wykonawcę spełnienia warunków udziału w postępowaniu oraz zbada,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czy nie zachodzą wobec tego podmiotu podstawy wykluczenia, które zostały przewidziane względem wykonawcy.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Warunek udziału w postępowaniu dotyczący zdolności technicznej i zawodowej, musi być spełniony:</w:t>
      </w:r>
    </w:p>
    <w:p w:rsidR="00831D72" w:rsidRPr="00E662A5" w:rsidRDefault="00831D72" w:rsidP="00831D72">
      <w:pPr>
        <w:numPr>
          <w:ilvl w:val="0"/>
          <w:numId w:val="8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przez Wykonawcę samodzielnie;</w:t>
      </w:r>
    </w:p>
    <w:p w:rsidR="00831D72" w:rsidRPr="00E662A5" w:rsidRDefault="00831D72" w:rsidP="00831D72">
      <w:pPr>
        <w:numPr>
          <w:ilvl w:val="0"/>
          <w:numId w:val="8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przez minimum jeden podmiot udostępniający doświadczenie (podwykonawcę);</w:t>
      </w:r>
    </w:p>
    <w:p w:rsidR="00831D72" w:rsidRPr="00E662A5" w:rsidRDefault="00831D72" w:rsidP="00831D72">
      <w:pPr>
        <w:numPr>
          <w:ilvl w:val="0"/>
          <w:numId w:val="8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w przypadku podmiotów występujących wspólnie, przez minimum jednego                                                       z wykonawców występujących wspólnie.</w:t>
      </w:r>
    </w:p>
    <w:p w:rsidR="00831D72" w:rsidRPr="000F01B4" w:rsidRDefault="00831D72" w:rsidP="00831D72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831D72" w:rsidRPr="0016263A" w:rsidTr="00D24272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16263A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16263A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pl-PL"/>
              </w:rPr>
              <w:br w:type="page"/>
            </w:r>
            <w:r w:rsidRPr="0016263A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 xml:space="preserve">Rozdział 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7</w:t>
            </w:r>
          </w:p>
          <w:p w:rsidR="00831D72" w:rsidRPr="0016263A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16263A">
              <w:rPr>
                <w:rFonts w:ascii="Cambria" w:eastAsia="Times New Roman" w:hAnsi="Cambria" w:cs="Times New Roman"/>
                <w:b/>
                <w:sz w:val="26"/>
                <w:szCs w:val="26"/>
                <w:lang w:eastAsia="pl-PL"/>
              </w:rPr>
              <w:t>PODSTAWY WYKLUCZENIA</w:t>
            </w:r>
          </w:p>
        </w:tc>
      </w:tr>
    </w:tbl>
    <w:p w:rsidR="00831D72" w:rsidRPr="0016263A" w:rsidRDefault="00831D72" w:rsidP="00831D72">
      <w:pPr>
        <w:widowControl w:val="0"/>
        <w:spacing w:after="0" w:line="276" w:lineRule="auto"/>
        <w:jc w:val="both"/>
        <w:outlineLvl w:val="3"/>
        <w:rPr>
          <w:rFonts w:asciiTheme="majorHAnsi" w:eastAsia="SimSun" w:hAnsiTheme="majorHAnsi" w:cs="Arial"/>
          <w:bCs/>
          <w:sz w:val="16"/>
          <w:szCs w:val="16"/>
          <w:lang w:eastAsia="pl-PL"/>
        </w:rPr>
      </w:pPr>
    </w:p>
    <w:p w:rsidR="00831D72" w:rsidRPr="0016263A" w:rsidRDefault="00831D72" w:rsidP="00831D72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ajorHAnsi" w:eastAsia="SimSun" w:hAnsiTheme="majorHAnsi" w:cs="Arial"/>
          <w:vanish/>
          <w:sz w:val="24"/>
          <w:szCs w:val="24"/>
          <w:lang w:eastAsia="zh-CN"/>
        </w:rPr>
      </w:pPr>
    </w:p>
    <w:p w:rsidR="00831D72" w:rsidRPr="0016263A" w:rsidRDefault="00831D72" w:rsidP="00831D72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ajorHAnsi" w:eastAsia="SimSun" w:hAnsiTheme="majorHAnsi" w:cs="Arial"/>
          <w:vanish/>
          <w:sz w:val="24"/>
          <w:szCs w:val="24"/>
          <w:lang w:eastAsia="zh-CN"/>
        </w:rPr>
      </w:pPr>
    </w:p>
    <w:p w:rsidR="00831D72" w:rsidRPr="00B938F9" w:rsidRDefault="00831D72" w:rsidP="00831D72">
      <w:pPr>
        <w:pStyle w:val="Akapitzlist"/>
        <w:numPr>
          <w:ilvl w:val="0"/>
          <w:numId w:val="3"/>
        </w:numPr>
        <w:autoSpaceDE/>
        <w:autoSpaceDN/>
        <w:spacing w:before="20" w:after="40" w:line="276" w:lineRule="auto"/>
        <w:contextualSpacing/>
        <w:outlineLvl w:val="3"/>
        <w:rPr>
          <w:rFonts w:ascii="Arial" w:eastAsia="SimSun" w:hAnsi="Arial" w:cs="Arial"/>
          <w:vanish/>
          <w:sz w:val="20"/>
          <w:szCs w:val="20"/>
          <w:lang w:eastAsia="zh-CN" w:bidi="ar-SA"/>
        </w:rPr>
      </w:pP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>
        <w:rPr>
          <w:rFonts w:ascii="Arial" w:eastAsia="SimSun" w:hAnsi="Arial" w:cs="Arial"/>
          <w:sz w:val="20"/>
          <w:szCs w:val="20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Z postępowania o udzielenie zamówienia wyklucza się Wykonawcę, w stosunku, do którego zachodzi  którakolwiek z okoliczności, o których mowa w art. 108 ustawy Pzp, tj. Wykonawcę: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 xml:space="preserve">1)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będącego osobą fizyczną, którego prawomocnie skazano za przestępstwo: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 xml:space="preserve">a) 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udziału w zorganizowanej grupie przestępczej albo związku mającym na celu </w:t>
      </w:r>
    </w:p>
    <w:p w:rsidR="00831D72" w:rsidRPr="00E662A5" w:rsidRDefault="00831D72" w:rsidP="00831D72">
      <w:pPr>
        <w:shd w:val="clear" w:color="auto" w:fill="FFFFFF"/>
        <w:spacing w:after="0" w:line="276" w:lineRule="auto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popełnienie przestępstwa lub przestępstwa skarbowego, o którym mowa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    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  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w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</w:t>
      </w:r>
      <w:hyperlink r:id="rId11" w:anchor="/document/16798683?unitId=art(258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258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b)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handlu ludźmi, o którym mowa w </w:t>
      </w:r>
      <w:hyperlink r:id="rId12" w:anchor="/document/16798683?unitId=art(189(a)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189a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lastRenderedPageBreak/>
        <w:t>c)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o którym mowa w </w:t>
      </w:r>
      <w:hyperlink r:id="rId13" w:anchor="/document/16798683?unitId=art(228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228-230a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, </w:t>
      </w:r>
      <w:hyperlink r:id="rId14" w:anchor="/document/16798683?unitId=art(250(a)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250a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 lub w art. 48 ustawy z dnia 25 czerwca 2010 r. o sporcie,</w:t>
      </w:r>
    </w:p>
    <w:p w:rsidR="00831D72" w:rsidRPr="0016263A" w:rsidRDefault="00831D72" w:rsidP="00831D72">
      <w:pPr>
        <w:shd w:val="clear" w:color="auto" w:fill="FFFFFF"/>
        <w:spacing w:after="0" w:line="276" w:lineRule="auto"/>
        <w:ind w:left="1276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d)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finansowania przestępstwa o charakterze terrorystycznym, o którym mowa w </w:t>
      </w:r>
      <w:hyperlink r:id="rId15" w:anchor="/document/16798683?unitId=art(165(a)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165a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lub przestępstwo udaremniania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lub utrudniania stwierdzenia przestępnego pochodzenia pieniędzy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lub ukrywania ich pochodzenia, o którym mowa w </w:t>
      </w:r>
      <w:hyperlink r:id="rId16" w:anchor="/document/16798683?unitId=art(299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299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</w:t>
      </w:r>
      <w:r w:rsidRPr="0016263A">
        <w:rPr>
          <w:rFonts w:ascii="Arial" w:eastAsia="Times New Roman" w:hAnsi="Arial" w:cs="Arial"/>
          <w:sz w:val="20"/>
          <w:szCs w:val="20"/>
          <w:lang w:eastAsia="pl-PL"/>
        </w:rPr>
        <w:t>,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e)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o charakterze terrorystycznym, o którym mowa w </w:t>
      </w:r>
      <w:hyperlink r:id="rId17" w:anchor="/document/16798683?unitId=art(115)par(20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115 § 20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lub mające na celu popełnienie tego przestępstwa,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f) 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powierzenia wykonywania pracy małoletniemu cudzoziemcowi, o którym mowa w </w:t>
      </w:r>
      <w:hyperlink r:id="rId18" w:anchor="/document/17896506?unitId=art(9)ust(2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9 ust. 2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g)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przeciwko obrotowi gospodarczemu, o których mowa w </w:t>
      </w:r>
      <w:hyperlink r:id="rId19" w:anchor="/document/16798683?unitId=art(296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296-307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przestępstwo oszustwa, o którym mowa w </w:t>
      </w:r>
      <w:hyperlink r:id="rId20" w:anchor="/document/16798683?unitId=art(286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286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przestępstwo przeciwko wiarygodności dokumentów,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o których mowa w </w:t>
      </w:r>
      <w:hyperlink r:id="rId21" w:anchor="/document/16798683?unitId=art(270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270-277d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lub przestępstwo skarbowe,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h)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701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- lub za odpowiedni czyn zabroniony określony w przepisach prawa obcego;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2)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jeżeli urzędującego członka jego organu zarządzającego lub nadzorczego, wspólnika spółki w spółce jawnej lub partnerskiej albo komplementariusza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w spółce komandytowej lub komandytowo-akcyjnej lub prokurenta prawomocnie skazano za przestępstwo, o którym mowa w pkt 1;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3)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wobec którego wydano prawomocny wyrok sądu lub ostateczną decyzję administracyjną o zaleganiu z uiszczeniem podatków, opłat lub składek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4) </w:t>
      </w:r>
      <w:r w:rsidRPr="00E662A5">
        <w:rPr>
          <w:rFonts w:ascii="Cambria" w:eastAsia="Times New Roman" w:hAnsi="Cambria" w:cs="Arial"/>
          <w:sz w:val="24"/>
          <w:szCs w:val="24"/>
          <w:vertAlign w:val="superscript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wobec którego prawomocnie orzeczono zakaz ubiegania się o zamówienia publiczne;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5)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22" w:anchor="/document/17337528?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ustawy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z dnia 16 lutego 2007 r. o ochronie konkurencji i konsumentów, złożyli odrębne oferty, oferty częściowe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lub wnioski o dopuszczenie do udziału w postępowaniu, chyba że wykażą,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że przygotowali te oferty lub wnioski niezależnie od siebie;</w:t>
      </w:r>
    </w:p>
    <w:p w:rsidR="00831D72" w:rsidRPr="00E662A5" w:rsidRDefault="00831D72" w:rsidP="00831D72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lastRenderedPageBreak/>
        <w:t>6)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w rozumieniu </w:t>
      </w:r>
      <w:hyperlink r:id="rId23" w:anchor="/document/17337528?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ustawy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z dnia 16 lutego 2007 r. o ochronie konkurencji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i konsumentów, chyba że spowodowane tym zakłócenie konkurencji może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być wyeliminowane w inny sposób niż przez wykluczenie wykonawcy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z udziału w postępowaniu o udzielenie zamówienia.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Zamawiający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przewiduje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podstawy wykluczenia wskazane w </w:t>
      </w: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>art. 109 ust 1 pkt 1, 4, 5, 7-10 ustawy Pzp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zgodnie, z którymi wykluczeniu podlega Wykonawca:</w:t>
      </w:r>
    </w:p>
    <w:p w:rsidR="00831D72" w:rsidRPr="00E662A5" w:rsidRDefault="00831D72" w:rsidP="00831D72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który naruszył obowiązki dotyczące płatności podatków, opłat lub składek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z odsetkami lub grzywnami lub zawarł wiążące porozumienie w sprawie spłaty tych należności;</w:t>
      </w:r>
    </w:p>
    <w:p w:rsidR="00831D72" w:rsidRPr="00E662A5" w:rsidRDefault="00831D72" w:rsidP="00831D72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w stosunku,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831D72" w:rsidRPr="00E662A5" w:rsidRDefault="00831D72" w:rsidP="00831D72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który w sposób zawiniony poważnie naruszył obowiązki zawodowe,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co podważa jego uczciwość, w szczególności, gdy wykonawca w wyniku zamierzonego działania lub rażącego niedbalstwa nie wykonał lub nienależycie wykonał zamówienie, co zamawiający jest w stanie wykazać za pomocą stosownych dowodów;</w:t>
      </w:r>
    </w:p>
    <w:p w:rsidR="00831D72" w:rsidRPr="00E662A5" w:rsidRDefault="00831D72" w:rsidP="00831D72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który, z przyczyn leżących po jego stronie, w znacznym stopniu lub zakresie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nie wykonał lub nie-należycie wykonał albo długotrwale nienależycie wykonywał istotne zobowiązanie wynikające z wcześniejszej umowy w sprawie zamówienia publicznego lub umowy koncesji, co doprowadziło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 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do wypowiedzenia lub odstąpienia od umowy, odszkodowania, wykonania zastępczego lub realizacji uprawnień z tytułu rękojmi za wady;</w:t>
      </w:r>
    </w:p>
    <w:p w:rsidR="00831D72" w:rsidRPr="00E662A5" w:rsidRDefault="00831D72" w:rsidP="00831D72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który w wyniku zamierzonego działania lub rażącego niedbalstwa wprowadził zamawiającego w błąd przy przedstawianiu informacji, że nie podlega wykluczeniu, spełnia warunki udziału w po-stępowaniu lub kryteria selekcji,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co mogło mieć istotny wpływ na decyzje podejmowane przez zamawiającego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w postępowaniu o udzielenie zamówienia, lub który zataił te informacje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lub nie jest w stanie przedstawić wymaganych podmiotowych środków dowodowych;</w:t>
      </w:r>
    </w:p>
    <w:p w:rsidR="00831D72" w:rsidRPr="00E662A5" w:rsidRDefault="00831D72" w:rsidP="00831D72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który bezprawnie wpływał lub próbował wpływać na czynności zamawiającego lub próbował po-zyskać lub pozyskał informacje poufne, mogące dać mu przewagę w postępowaniu o udzielenie zamówienia;</w:t>
      </w:r>
    </w:p>
    <w:p w:rsidR="00831D72" w:rsidRPr="00E662A5" w:rsidRDefault="00831D72" w:rsidP="00831D72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lastRenderedPageBreak/>
        <w:t>który w wyniku lekkomyślności lub niedbalstwa przedstawił informacje wprowadzające w błąd, co mogło mieć istotny wpływ na decyzje podejmowane przez zamawiającego w postępowaniu o udzielenie zamówienia.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Wykonawca może zostać wykluczony przez Zamawiającego na każdym etapie postępowania o udzielenie zamówienia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Wykonawca nie podlega wykluczeniu w okolicznościach określonych w art. 108 ust. 1 pkt 1, 2 i 5 lub art. 109 ust. 1 pkt 1, 4, 5, 7-10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ustawy Pzp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, jeżeli udowodni Zamawiającemu, że spełnił łącznie następujące przesłanki:</w:t>
      </w:r>
    </w:p>
    <w:p w:rsidR="00831D72" w:rsidRPr="00E662A5" w:rsidRDefault="00831D72" w:rsidP="00831D72">
      <w:pPr>
        <w:numPr>
          <w:ilvl w:val="2"/>
          <w:numId w:val="11"/>
        </w:numPr>
        <w:shd w:val="clear" w:color="auto" w:fill="FFFFFF"/>
        <w:spacing w:before="72" w:after="72" w:line="276" w:lineRule="auto"/>
        <w:ind w:left="993" w:hanging="426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naprawił lub zobowiązał się do naprawienia szkody wyrządzonej przestępstwem, wykroczeniem lub swoim nieprawidłowym postępowaniem,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w tym poprzez zadośćuczynienie pieniężne;</w:t>
      </w:r>
    </w:p>
    <w:p w:rsidR="00831D72" w:rsidRPr="00E662A5" w:rsidRDefault="00831D72" w:rsidP="00831D72">
      <w:pPr>
        <w:numPr>
          <w:ilvl w:val="2"/>
          <w:numId w:val="11"/>
        </w:numPr>
        <w:shd w:val="clear" w:color="auto" w:fill="FFFFFF"/>
        <w:spacing w:before="72" w:after="72" w:line="276" w:lineRule="auto"/>
        <w:ind w:left="993" w:hanging="426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wyczerpująco wyjaśnił fakty i okoliczności związane z przestępstwem, wykroczeniem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lub swoim nieprawidłowym postępowaniem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oraz spowodowanymi przez nie szkodami, aktywnie współpracując odpowiednio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 właściwymi organami, w tym organami ścigania,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lub zamawiającym;</w:t>
      </w:r>
    </w:p>
    <w:p w:rsidR="00831D72" w:rsidRPr="00E662A5" w:rsidRDefault="00831D72" w:rsidP="00831D72">
      <w:pPr>
        <w:numPr>
          <w:ilvl w:val="2"/>
          <w:numId w:val="11"/>
        </w:numPr>
        <w:shd w:val="clear" w:color="auto" w:fill="FFFFFF"/>
        <w:spacing w:before="72" w:after="72" w:line="276" w:lineRule="auto"/>
        <w:ind w:left="993" w:hanging="426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podjął konkretne środki techniczne, organizacyjne i kadrowe, odpowiednie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dla zapobiegania dalszym przestępstwom, wykroczeniom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lub nieprawidłowemu postępowaniu, w szczególności:</w:t>
      </w:r>
    </w:p>
    <w:p w:rsidR="00831D72" w:rsidRPr="00E662A5" w:rsidRDefault="00831D72" w:rsidP="00831D72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zerwał wszelkie powiązania z osobami lub podmiotami odpowiedzialnymi za nieprawidłowe postępowanie wykonawcy,</w:t>
      </w:r>
    </w:p>
    <w:p w:rsidR="00831D72" w:rsidRPr="00E662A5" w:rsidRDefault="00831D72" w:rsidP="00831D72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zreorganizował personel,</w:t>
      </w:r>
    </w:p>
    <w:p w:rsidR="00831D72" w:rsidRPr="00E662A5" w:rsidRDefault="00831D72" w:rsidP="00831D72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wdrożył system sprawozdawczości i kontroli,</w:t>
      </w:r>
    </w:p>
    <w:p w:rsidR="00831D72" w:rsidRPr="00E662A5" w:rsidRDefault="00831D72" w:rsidP="00831D72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utworzył struktury audytu wewnętrznego do monitorowania przestrzegania przepisów, wewnętrznych regulacji lub standardów,</w:t>
      </w:r>
    </w:p>
    <w:p w:rsidR="00831D72" w:rsidRPr="00E662A5" w:rsidRDefault="00831D72" w:rsidP="00831D72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wprowadził wewnętrzne regulacje dotyczące odpowiedzialności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br/>
        <w:t>i odszkodowań za nieprzestrzeganie przepisów, wewnętrznych regulacji lub standardów.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Zamawiający ocenia, czy podjęte przez Wykonawcę czynności wskazane w pkt 7.4 SWZ są wystarczające do wykazania jego rzetelności, uwzględniając wagę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 szczególne okoliczności czynu wykonawcy. Jeżeli podjęte przez wykonawcę czynności wskazane w pkt 7.4 SWZ nie są wystarczające do wykazania jego rzetelności, Zamawiający wyklucza Wykonawcę</w:t>
      </w:r>
    </w:p>
    <w:p w:rsidR="00831D72" w:rsidRPr="000F01B4" w:rsidRDefault="00831D72" w:rsidP="00831D72">
      <w:pPr>
        <w:spacing w:after="0" w:line="276" w:lineRule="auto"/>
        <w:ind w:left="426" w:hanging="426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</w:p>
    <w:p w:rsidR="00831D72" w:rsidRPr="000F01B4" w:rsidRDefault="00831D72" w:rsidP="00831D72">
      <w:pPr>
        <w:spacing w:after="0" w:line="276" w:lineRule="auto"/>
        <w:ind w:left="576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 w:rsidRPr="000F01B4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         </w:t>
      </w: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831D72" w:rsidRPr="00671AE8" w:rsidTr="00D24272">
        <w:trPr>
          <w:jc w:val="center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671AE8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671AE8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 xml:space="preserve">Rozdział 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8</w:t>
            </w:r>
          </w:p>
          <w:p w:rsidR="00831D72" w:rsidRPr="00671AE8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671AE8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INFORMACJA O OŚWIADCZENIU WSTĘPNYM I PODMIOTOWYCH ŚRODKACH DOWODOWYCH</w:t>
            </w:r>
          </w:p>
        </w:tc>
      </w:tr>
    </w:tbl>
    <w:p w:rsidR="00831D72" w:rsidRPr="00E662A5" w:rsidRDefault="00831D72" w:rsidP="00831D72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</w:p>
    <w:p w:rsidR="00831D72" w:rsidRPr="00E662A5" w:rsidRDefault="00831D72" w:rsidP="00831D72">
      <w:pPr>
        <w:pStyle w:val="Akapitzlist"/>
        <w:numPr>
          <w:ilvl w:val="0"/>
          <w:numId w:val="4"/>
        </w:numPr>
        <w:tabs>
          <w:tab w:val="left" w:pos="567"/>
        </w:tabs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pStyle w:val="Akapitzlist"/>
        <w:tabs>
          <w:tab w:val="left" w:pos="567"/>
        </w:tabs>
        <w:adjustRightInd w:val="0"/>
        <w:spacing w:line="276" w:lineRule="auto"/>
        <w:ind w:left="360"/>
        <w:contextualSpacing/>
        <w:rPr>
          <w:rFonts w:ascii="Cambria" w:eastAsia="SimSun" w:hAnsi="Cambria" w:cs="Arial"/>
          <w:b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pStyle w:val="Akapitzlist"/>
        <w:numPr>
          <w:ilvl w:val="0"/>
          <w:numId w:val="3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outlineLvl w:val="3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>Wykonawca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zobowiązany jest złożyć </w:t>
      </w:r>
      <w:r w:rsidRPr="00E662A5">
        <w:rPr>
          <w:rFonts w:ascii="Cambria" w:eastAsia="SimSun" w:hAnsi="Cambria" w:cs="Arial"/>
          <w:b/>
          <w:sz w:val="24"/>
          <w:szCs w:val="24"/>
          <w:u w:val="single"/>
          <w:lang w:eastAsia="zh-CN"/>
        </w:rPr>
        <w:t>wraz z ofertą</w:t>
      </w: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oświadczenia stanowiące wstępne potwierdzenie,  że Wykonawca na dzień składania ofert:</w:t>
      </w:r>
    </w:p>
    <w:p w:rsidR="00831D72" w:rsidRPr="00E662A5" w:rsidRDefault="00831D72" w:rsidP="00831D72">
      <w:pPr>
        <w:numPr>
          <w:ilvl w:val="2"/>
          <w:numId w:val="16"/>
        </w:numPr>
        <w:tabs>
          <w:tab w:val="left" w:pos="851"/>
          <w:tab w:val="left" w:pos="1134"/>
        </w:tabs>
        <w:autoSpaceDE w:val="0"/>
        <w:autoSpaceDN w:val="0"/>
        <w:adjustRightInd w:val="0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nie podlega wykluczeniu,</w:t>
      </w:r>
    </w:p>
    <w:p w:rsidR="00831D72" w:rsidRPr="00E662A5" w:rsidRDefault="00831D72" w:rsidP="00831D72">
      <w:pPr>
        <w:numPr>
          <w:ilvl w:val="2"/>
          <w:numId w:val="16"/>
        </w:numPr>
        <w:tabs>
          <w:tab w:val="left" w:pos="851"/>
          <w:tab w:val="left" w:pos="1134"/>
        </w:tabs>
        <w:autoSpaceDE w:val="0"/>
        <w:autoSpaceDN w:val="0"/>
        <w:adjustRightInd w:val="0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lastRenderedPageBreak/>
        <w:t>spełnia warunki udziału w postępowaniu.</w:t>
      </w:r>
    </w:p>
    <w:p w:rsidR="00831D72" w:rsidRPr="00E662A5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Oświadczenia należy złożyć wg wymogów załącznika nr 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>3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i 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>4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do SWZ.</w:t>
      </w:r>
    </w:p>
    <w:p w:rsidR="00831D72" w:rsidRPr="00E662A5" w:rsidRDefault="00831D72" w:rsidP="00831D72">
      <w:pPr>
        <w:pStyle w:val="Akapitzlist"/>
        <w:widowControl/>
        <w:numPr>
          <w:ilvl w:val="0"/>
          <w:numId w:val="19"/>
        </w:numPr>
        <w:adjustRightInd w:val="0"/>
        <w:spacing w:before="20" w:after="40" w:line="276" w:lineRule="auto"/>
        <w:contextualSpacing/>
        <w:rPr>
          <w:rFonts w:ascii="Cambria" w:eastAsia="SimSun" w:hAnsi="Cambria" w:cs="Arial"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numPr>
          <w:ilvl w:val="2"/>
          <w:numId w:val="19"/>
        </w:numPr>
        <w:autoSpaceDE w:val="0"/>
        <w:autoSpaceDN w:val="0"/>
        <w:adjustRightInd w:val="0"/>
        <w:spacing w:before="20" w:after="40" w:line="276" w:lineRule="auto"/>
        <w:ind w:left="142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Jeżeli Wykonawca nie złożył oświadczeń, o którym mowa w pkt 8.1 SWZ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lub są one niekompletne lub zawierają błędy, Zamawiający wezwie Wykonawcę odpowiednio do ich złożenia, poprawienia lub uzupełnienia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w wyznaczonym terminie, chyba że oferta Wykonawcy podlega odrzuceniu bez względu na ich złożenie, uzupełnienie lub poprawienie lub zachodzą przesłanki unieważnienia postępowania.</w:t>
      </w:r>
    </w:p>
    <w:p w:rsidR="00831D72" w:rsidRPr="00E662A5" w:rsidRDefault="00831D72" w:rsidP="00831D72">
      <w:pPr>
        <w:numPr>
          <w:ilvl w:val="2"/>
          <w:numId w:val="19"/>
        </w:numPr>
        <w:autoSpaceDE w:val="0"/>
        <w:autoSpaceDN w:val="0"/>
        <w:adjustRightInd w:val="0"/>
        <w:spacing w:before="20" w:after="40" w:line="276" w:lineRule="auto"/>
        <w:ind w:left="1418" w:hanging="70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Złożenie, uzupełnienie lub poprawienie oświadczeń, o którym mowa w pkt 8.1 SWZ nie może służyć potwierdzeniu spełniania kryteriów selekcji.</w:t>
      </w:r>
    </w:p>
    <w:p w:rsidR="00831D72" w:rsidRPr="00E662A5" w:rsidRDefault="00831D72" w:rsidP="00831D72">
      <w:pPr>
        <w:numPr>
          <w:ilvl w:val="2"/>
          <w:numId w:val="19"/>
        </w:numPr>
        <w:autoSpaceDE w:val="0"/>
        <w:autoSpaceDN w:val="0"/>
        <w:adjustRightInd w:val="0"/>
        <w:spacing w:before="20" w:after="40" w:line="276" w:lineRule="auto"/>
        <w:ind w:left="1418" w:hanging="70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Zamawiający może żądać od Wykonawców wyjaśnień dotyczących treści złożonych oświadczeń, o których mowa w pkt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8.1 SWZ.</w:t>
      </w:r>
    </w:p>
    <w:p w:rsidR="00831D72" w:rsidRPr="00E662A5" w:rsidRDefault="00831D72" w:rsidP="00831D72">
      <w:pPr>
        <w:numPr>
          <w:ilvl w:val="2"/>
          <w:numId w:val="19"/>
        </w:numPr>
        <w:autoSpaceDE w:val="0"/>
        <w:autoSpaceDN w:val="0"/>
        <w:adjustRightInd w:val="0"/>
        <w:spacing w:before="20" w:after="40" w:line="276" w:lineRule="auto"/>
        <w:ind w:left="1418" w:hanging="70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Jeżeli złożone przez Wykonawcę oświadczenia, o którym mowa w pkt 8.1 SWZ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o przedstawienie takich informacji lub dokumentów.</w:t>
      </w:r>
      <w:bookmarkStart w:id="37" w:name="_Hlk61070718"/>
    </w:p>
    <w:bookmarkEnd w:id="37"/>
    <w:p w:rsidR="00831D72" w:rsidRPr="005A24A2" w:rsidRDefault="00831D72" w:rsidP="00831D7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Zamawiający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wezwie </w:t>
      </w:r>
      <w:r w:rsidRPr="00E662A5">
        <w:rPr>
          <w:rFonts w:ascii="Cambria" w:eastAsia="SimSun" w:hAnsi="Cambria" w:cs="Arial"/>
          <w:b/>
          <w:bCs/>
          <w:sz w:val="24"/>
          <w:szCs w:val="24"/>
          <w:shd w:val="clear" w:color="auto" w:fill="FFFFFF"/>
          <w:lang w:eastAsia="zh-CN"/>
        </w:rPr>
        <w:t>Wykonawcę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, którego oferta została najwyżej oceniona, 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do złożenia w wyznaczonym terminie </w:t>
      </w:r>
      <w:r w:rsidRPr="00E662A5">
        <w:rPr>
          <w:rFonts w:ascii="Cambria" w:eastAsia="SimSun" w:hAnsi="Cambria" w:cs="Arial"/>
          <w:b/>
          <w:bCs/>
          <w:sz w:val="24"/>
          <w:szCs w:val="24"/>
          <w:shd w:val="clear" w:color="auto" w:fill="FFFFFF"/>
          <w:lang w:eastAsia="zh-CN"/>
        </w:rPr>
        <w:t>(nie krótszym niż 5 dni od dnia wezwania)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następujących podmiotowych środków dowodowych (aktualnych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na dzień złożenia):</w:t>
      </w:r>
    </w:p>
    <w:p w:rsidR="00831D72" w:rsidRPr="00E662A5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pStyle w:val="Akapitzlist"/>
        <w:widowControl/>
        <w:numPr>
          <w:ilvl w:val="1"/>
          <w:numId w:val="15"/>
        </w:numPr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pStyle w:val="Akapitzlist"/>
        <w:widowControl/>
        <w:numPr>
          <w:ilvl w:val="1"/>
          <w:numId w:val="15"/>
        </w:numPr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pStyle w:val="Akapitzlist"/>
        <w:widowControl/>
        <w:numPr>
          <w:ilvl w:val="1"/>
          <w:numId w:val="15"/>
        </w:numPr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142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>W celu potwierdzenia spełniania warunków udziału w postępowaniu:</w:t>
      </w:r>
    </w:p>
    <w:p w:rsidR="00831D72" w:rsidRPr="00E662A5" w:rsidRDefault="00831D72" w:rsidP="00831D72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hAnsi="Cambria" w:cs="Arial"/>
          <w:sz w:val="24"/>
          <w:szCs w:val="24"/>
        </w:rPr>
        <w:t xml:space="preserve"> Zezwolenie Komisji Nadzoru Finansowego na prowadzenie działalności bankowej, o którym mowa w art. 36 Prawa bankowego, a w przypadku określonym w art. 178 ust. 1 ustawy Prawo bankowe inny dokument potwierdzający rozpoczęcie działalności przed dniem wejścia w życie ustawy Prawo bankowe. Uwaga: Jeśli składana oferta dotyczy wykonawców wspólnie ubiegających się o udzielenia zamówienia, wymagany dokument winien zostać złożony przez co najmniej jednego wykonawcę.</w:t>
      </w:r>
    </w:p>
    <w:p w:rsidR="00831D72" w:rsidRPr="00E662A5" w:rsidRDefault="00831D72" w:rsidP="00831D72">
      <w:pPr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1418" w:hanging="70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 xml:space="preserve">W celu potwierdzenia braku podstaw do wykluczenia z udziału </w:t>
      </w:r>
      <w:r>
        <w:rPr>
          <w:rFonts w:ascii="Cambria" w:eastAsia="SimSun" w:hAnsi="Cambria" w:cs="Arial"/>
          <w:b/>
          <w:sz w:val="24"/>
          <w:szCs w:val="24"/>
          <w:lang w:eastAsia="zh-CN"/>
        </w:rPr>
        <w:t xml:space="preserve">                            </w:t>
      </w: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>w postępowaniu:</w:t>
      </w:r>
    </w:p>
    <w:p w:rsidR="00831D72" w:rsidRPr="0006298C" w:rsidRDefault="00831D72" w:rsidP="00831D72">
      <w:pPr>
        <w:spacing w:before="20" w:after="40" w:line="276" w:lineRule="auto"/>
        <w:ind w:left="1418"/>
        <w:contextualSpacing/>
        <w:jc w:val="both"/>
        <w:rPr>
          <w:rFonts w:ascii="Cambria" w:eastAsia="SimSun" w:hAnsi="Cambria" w:cs="Arial"/>
          <w:bCs/>
          <w:iCs/>
          <w:color w:val="FF0000"/>
          <w:sz w:val="24"/>
          <w:szCs w:val="24"/>
          <w:lang w:eastAsia="zh-CN"/>
        </w:rPr>
      </w:pP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>O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świadczenia wykonawcy, w zakresie art. 108 ust. 1 pkt 5 ustawy Pzp,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o braku przynależności do tej samej grupy kapitałowej w rozumieniu ustawy z dnia 16 lutego 2007 r. o ochronie konkurencji i konsumentów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(Dz. U. 202</w:t>
      </w:r>
      <w:r w:rsidR="00C702E7">
        <w:rPr>
          <w:rFonts w:ascii="Cambria" w:eastAsia="SimSun" w:hAnsi="Cambria" w:cs="Arial"/>
          <w:bCs/>
          <w:iCs/>
          <w:sz w:val="24"/>
          <w:szCs w:val="24"/>
          <w:lang w:eastAsia="zh-CN"/>
        </w:rPr>
        <w:t>1</w:t>
      </w:r>
      <w:r w:rsidR="00EA2554">
        <w:rPr>
          <w:rFonts w:ascii="Cambria" w:eastAsia="SimSun" w:hAnsi="Cambria" w:cs="Arial"/>
          <w:bCs/>
          <w:iCs/>
          <w:sz w:val="24"/>
          <w:szCs w:val="24"/>
          <w:lang w:eastAsia="zh-CN"/>
        </w:rPr>
        <w:t>.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275 z późn. zm.) z innym wykonawcą, który złożył odrębną ofertę, ofertę częściową lub wniosek o dopuszczenie do udziału</w:t>
      </w:r>
      <w:r w:rsidR="00C702E7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w postępowaniu, albo oświadczenia o przynależności do tej samej grupy kapitałowej wraz dokumentami lub informacjami potwierdzającymi przygotowanie oferty, oferty częściowej lub wniosku o dopuszczenie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do udziału w postępowaniu niezależnie od innego wykonawcy należącego do tej samej grupy kapitałowej – załącznik nr </w:t>
      </w: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>5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SWZ.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lastRenderedPageBreak/>
        <w:t xml:space="preserve">Jeżeli jest to niezbędne do zapewnienia odpowiedniego przebiegu postępowania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o udzielenie zamówienia, Zamawiający może na każdym etapie postępowania wezwać Wykonawców do złożenia wszystkich lub niektórych podmiotowych środków dowodowych wskazanych w pkt 8.1 SWZ.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Wykonawca składa podmiotowe środki dowodowe na wezwanie Zamawiającego. Dokumenty te powinny być aktualne na dzień ich złożenia.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Jeżeli zachodzą uzasadnione podstawy do uznania, że złożone uprzednio podmiotowe środki dowodowe nie są już aktualne, Zamawiający może w każdym czasie wezwać Wykonawcę lub Wykonawców do złożenia wszystkich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lub niektórych podmiotowych środków dowodowych, aktualnych na dzień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ich złożenia.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Zamawiający nie będzie wzywał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mowa w pkt 8.1 SWZ dane umożliwiające dostęp do tych środków.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Wykonawca nie jest zobowiązany do złożenia podmiotowych środków dowodowych, które Zamawiający posiada, jeżeli Wykonawca wskaże te środki oraz potwierdzi ich prawidłowość  i aktualność.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 lub poprawienie lub zachodzą przesłanki unieważnienia postępowania.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Złożenie, uzupełnienie lub poprawienie podmiotowych środków dowodowych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nie może służyć potwierdzeniu spełniania kryteriów selekcji.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Zamawiający może żądać od Wykonawców wyjaśnień dotyczących treści złożonych podmiotowych środków dowodowych.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Jeżeli złożone przez Wykonawcę podmiotowe środki dowodowe budzą wątpliwości Zamawiającego, może on zwrócić się bezpośrednio do podmiotu, który jest w posiadaniu informacji lub dokumentów istotnych w tym zakresie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dla oceny spełniania przez Wykonawcę warunków udziału w postępowaniu, kryteriów selekcji lub braku podstaw wykluczenia, o przedstawienie takich informacji lub dokumentów.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Oświadczenia o których mowa w rozdziale 8.1 SWZ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składa się, pod rygorem nieważności, w formie elektronicznej lub w postaci elektronicznej opatrzonej  kwalifikowanym podpisem elektronicznym, podpisem zaufanym lub podpisem osobistym.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sporządza się w postaci elektronicznej, 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w formatach danych określonych w przepisach wydanych na podstawie art. 18 ustawy z dnia 17 lutego 2005 r.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o informatyzacji działalności podmiotów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lastRenderedPageBreak/>
        <w:t>realizujących zadania publiczne (Dz. U. 202</w:t>
      </w:r>
      <w:r w:rsidR="00C702E7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1.2070 z późn zm.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), z zastrzeżeniem formatów, o których mowa w art. 66 ust. 1 ustawy,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  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z uwzględnieniem rodzaju przekazywanych danych.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przekazuje się wg następujących zasad:</w:t>
      </w:r>
    </w:p>
    <w:p w:rsidR="00831D72" w:rsidRPr="00E662A5" w:rsidRDefault="00831D72" w:rsidP="00831D72">
      <w:pPr>
        <w:numPr>
          <w:ilvl w:val="0"/>
          <w:numId w:val="17"/>
        </w:numPr>
        <w:autoSpaceDE w:val="0"/>
        <w:autoSpaceDN w:val="0"/>
        <w:adjustRightInd w:val="0"/>
        <w:spacing w:before="20" w:after="40" w:line="276" w:lineRule="auto"/>
        <w:ind w:left="993" w:hanging="284"/>
        <w:contextualSpacing/>
        <w:jc w:val="both"/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przypadku, gdy zostały wystawione jako dokument elektroniczny przez upoważnione podmioty inne niż Wykonawca, Wykonawca wspólnie ubiegający się o udzielenie zamówienia, podmiot udostępniający zasoby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- przekazuje 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się ten dokument elektroniczny;</w:t>
      </w:r>
    </w:p>
    <w:p w:rsidR="00831D72" w:rsidRPr="00E662A5" w:rsidRDefault="00831D72" w:rsidP="00831D72">
      <w:pPr>
        <w:numPr>
          <w:ilvl w:val="0"/>
          <w:numId w:val="17"/>
        </w:numPr>
        <w:autoSpaceDE w:val="0"/>
        <w:autoSpaceDN w:val="0"/>
        <w:adjustRightInd w:val="0"/>
        <w:spacing w:before="20" w:after="40" w:line="276" w:lineRule="auto"/>
        <w:ind w:left="993" w:hanging="284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przypadku, gdy zostały wystawione jako dokument w postaci papierowej przez upoważnione podmioty inne niż Wykonawca, Wykonawca wspólnie ubiegający się o udzielenie zamówienia, podmiot udostępniający zasoby -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przekazuje się cyfrowe odwzorowanie tego dokumentu opatrzone kwalifikowanym podpisem elektronicznym, podpisem zaufanym 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               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lub podpisem osobistym, poświadczające zgodność cyfrowego odwzorowania z dokumentem w postaci papierowej.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 </w:t>
      </w:r>
    </w:p>
    <w:p w:rsidR="00831D72" w:rsidRPr="00E662A5" w:rsidRDefault="00831D72" w:rsidP="00831D72">
      <w:pPr>
        <w:autoSpaceDE w:val="0"/>
        <w:autoSpaceDN w:val="0"/>
        <w:adjustRightInd w:val="0"/>
        <w:spacing w:before="20" w:after="40" w:line="276" w:lineRule="auto"/>
        <w:ind w:left="993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Poświadczenia zgodności cyfrowego odwzorowania z dokumentem w postaci papierowej dokonuje odpowiednio Wykonawca, Wykonawca wspólnie ubiegający się o udzielenie zamówienia, podmiot udostępniający zasoby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lub podwykonawca, w zakresie podmiotowych środków dowodowych, które każdego z nich dotyczą. Poświadczenia zgodności cyfrowego odwzorowania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do oryginału.</w:t>
      </w:r>
    </w:p>
    <w:p w:rsidR="00831D72" w:rsidRPr="00E662A5" w:rsidRDefault="00831D72" w:rsidP="00831D72">
      <w:pPr>
        <w:numPr>
          <w:ilvl w:val="0"/>
          <w:numId w:val="17"/>
        </w:numPr>
        <w:autoSpaceDE w:val="0"/>
        <w:autoSpaceDN w:val="0"/>
        <w:adjustRightInd w:val="0"/>
        <w:spacing w:before="20" w:after="40" w:line="276" w:lineRule="auto"/>
        <w:ind w:left="993" w:hanging="284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przypadku, gdy nie zostały wystawione przez upoważnione podmioty inne niż Wykonawca, Wykonawca wspólnie ubiegający się o udzielenie zamówienia, podmiot udostępniający zasoby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- przekazuje się je w postaci elektronicznej i opatruje się kwalifikowanym podpisem elektronicznym, podpisem zaufanym lub podpisem osobistym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.</w:t>
      </w:r>
    </w:p>
    <w:p w:rsidR="00831D72" w:rsidRPr="00E662A5" w:rsidRDefault="00831D72" w:rsidP="00831D72">
      <w:pPr>
        <w:numPr>
          <w:ilvl w:val="0"/>
          <w:numId w:val="17"/>
        </w:numPr>
        <w:autoSpaceDE w:val="0"/>
        <w:autoSpaceDN w:val="0"/>
        <w:adjustRightInd w:val="0"/>
        <w:spacing w:before="20" w:after="40" w:line="276" w:lineRule="auto"/>
        <w:ind w:left="993" w:hanging="284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przypadku, gdy nie zostały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wystawione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przez upoważnione podmioty inne niż Wykonawca, Wykonawca wspólnie ubiegający się o udzielenie zamówienia, podmiot udostępniający zasoby, a sporządzono je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jako dokument w postaci papierowej i opatrzono własnoręcznym podpisem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-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przekazuje się cyfrowe odwzorowanie tego dokumentu opatrzone kwalifikowanym podpisem elektronicznym, podpisem zaufanym lub podpisem osobistym, poświadczające zgodność cyfrowego odwzorowania z dokumentem 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w postaci papierowej.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 </w:t>
      </w:r>
    </w:p>
    <w:p w:rsidR="00831D72" w:rsidRPr="00E662A5" w:rsidRDefault="00831D72" w:rsidP="00831D72">
      <w:pPr>
        <w:autoSpaceDE w:val="0"/>
        <w:autoSpaceDN w:val="0"/>
        <w:adjustRightInd w:val="0"/>
        <w:spacing w:before="20" w:after="40" w:line="276" w:lineRule="auto"/>
        <w:ind w:left="993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Poświadczenia zgodności cyfrowego odwzorowania z dokumentem w postaci papierowej dokonuje odpowiednio Wykonawca, Wykonawca wspólnie ubiegający się o udzielenie zamówienia, podmiot udostępniający zasoby, </w:t>
      </w:r>
      <w:r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 zakresie podmiotowych środków dowodowych, które każdego z nich dotyczą. Poświadczenia zgodności cyfrowego odwzorowania z dokumentem w postaci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lastRenderedPageBreak/>
        <w:t>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Oświadczenia wskazane w rozdziale 8.1 SWZ i 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przekazuje się środkiem komunikacji elektronicznej wskazanym w rozdziale</w:t>
      </w:r>
      <w:r w:rsidR="005D1C1D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11 SWZ.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W przypadku, gdy oświadczenia o których mowa w rozdziale 8.1 SWZ 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lub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zawierają informacje stanowiące tajemnicę przedsiębiorstwa w rozumieniu przepisów ustawy z dnia 16 kwietnia 1993 r.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o zwalczaniu nieuczciwej konkurencji (Dz. U. z 202</w:t>
      </w:r>
      <w:r w:rsidR="00C702E7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2.1233 z późn zm.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), Wykonawca, w celu utrzymania w poufności tych informacji, przekazuje </w:t>
      </w:r>
      <w:r w:rsidR="005D1C1D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je w wydzielonym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i odpowiednio oznaczonym pliku.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sporządzone w języku obcym przekazuje się wraz z tłumaczeniem na język polski.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Dokumenty elektroniczne muszą spełniać łącznie następujące wymagania:</w:t>
      </w:r>
    </w:p>
    <w:p w:rsidR="00831D72" w:rsidRPr="00E662A5" w:rsidRDefault="00831D72" w:rsidP="00831D72">
      <w:pPr>
        <w:numPr>
          <w:ilvl w:val="2"/>
          <w:numId w:val="18"/>
        </w:numPr>
        <w:shd w:val="clear" w:color="auto" w:fill="FFFFFF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są utrwalone w sposób umożliwiający ich wielokrotne odczytanie, zapisanie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 powielenie, a także przekazanie przy użyciu środków komunikacji elektronicznej lub na informatycznym nośniku danych;</w:t>
      </w:r>
    </w:p>
    <w:p w:rsidR="00831D72" w:rsidRPr="00E662A5" w:rsidRDefault="00831D72" w:rsidP="00831D72">
      <w:pPr>
        <w:numPr>
          <w:ilvl w:val="2"/>
          <w:numId w:val="18"/>
        </w:numPr>
        <w:shd w:val="clear" w:color="auto" w:fill="FFFFFF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umożliwiają prezentację treści w postaci elektronicznej, w szczególności przez wyświetlenie tej treści na monitorze ekranowym;</w:t>
      </w:r>
    </w:p>
    <w:p w:rsidR="00831D72" w:rsidRPr="00E662A5" w:rsidRDefault="00831D72" w:rsidP="00831D72">
      <w:pPr>
        <w:numPr>
          <w:ilvl w:val="2"/>
          <w:numId w:val="18"/>
        </w:numPr>
        <w:shd w:val="clear" w:color="auto" w:fill="FFFFFF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umożliwiają prezentację treści w postaci papierowej, w szczególności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za pomocą wydruku;</w:t>
      </w:r>
    </w:p>
    <w:p w:rsidR="00831D72" w:rsidRPr="00E662A5" w:rsidRDefault="00831D72" w:rsidP="00831D72">
      <w:pPr>
        <w:numPr>
          <w:ilvl w:val="2"/>
          <w:numId w:val="18"/>
        </w:numPr>
        <w:shd w:val="clear" w:color="auto" w:fill="FFFFFF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zawierają dane w układzie niepozostawiającym wątpliwości co do treści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 kontekstu zapisanych informacji.</w:t>
      </w:r>
    </w:p>
    <w:p w:rsidR="00831D72" w:rsidRPr="00E662A5" w:rsidRDefault="00831D72" w:rsidP="00831D72">
      <w:pPr>
        <w:autoSpaceDE w:val="0"/>
        <w:autoSpaceDN w:val="0"/>
        <w:adjustRightInd w:val="0"/>
        <w:spacing w:before="20" w:after="40" w:line="276" w:lineRule="auto"/>
        <w:ind w:left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</w:p>
    <w:p w:rsidR="00831D72" w:rsidRPr="00E662A5" w:rsidRDefault="00831D72" w:rsidP="00831D72">
      <w:p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Cambria" w:eastAsia="SimSun" w:hAnsi="Cambria" w:cs="Helvetica"/>
          <w:bCs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31D72" w:rsidRPr="00E662A5" w:rsidTr="00D24272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E662A5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</w:pPr>
            <w:r w:rsidRPr="00E662A5"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  <w:t>Rozdział 9</w:t>
            </w:r>
          </w:p>
          <w:p w:rsidR="00831D72" w:rsidRPr="00E662A5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</w:pPr>
            <w:r w:rsidRPr="00E662A5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 xml:space="preserve">INFORMACJA DLA WYKONAWCÓW WSPÓLNIE UBIEGAJĄCYCH SIĘ </w:t>
            </w:r>
            <w:r w:rsidRPr="00E662A5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br/>
              <w:t>O UDZIELENIE ZAMÓWIENIA (W TYM SPÓŁKI CYWILNE)</w:t>
            </w:r>
          </w:p>
        </w:tc>
      </w:tr>
    </w:tbl>
    <w:p w:rsidR="00831D72" w:rsidRPr="00E662A5" w:rsidRDefault="00831D72" w:rsidP="00831D72">
      <w:pPr>
        <w:widowControl w:val="0"/>
        <w:spacing w:before="20" w:after="40" w:line="276" w:lineRule="auto"/>
        <w:ind w:left="709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</w:p>
    <w:p w:rsidR="00831D72" w:rsidRPr="00E662A5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="SimSun" w:hAnsi="Cambria" w:cs="Arial"/>
          <w:bCs/>
          <w:vanish/>
          <w:sz w:val="24"/>
          <w:szCs w:val="24"/>
          <w:lang w:eastAsia="zh-CN" w:bidi="ar-SA"/>
        </w:rPr>
      </w:pP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Wykonawcy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mogą wspólnie ubiegać się o udzielenie zamówienia. W takim przypadku, Wykonawcy ustanawiają pełnomocnika do reprezentowania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ich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postępowaniu o udzielenie zamówienia albo do reprezentowania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w postępowaniu i zawarcia umowy w sprawie zamówienia publicznego.</w:t>
      </w: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 przypadku Wykonawców wspólnie ubiegających się o udzielenie zamówienia:</w:t>
      </w:r>
    </w:p>
    <w:p w:rsidR="00831D72" w:rsidRPr="00E662A5" w:rsidRDefault="00831D72" w:rsidP="00831D72">
      <w:pPr>
        <w:widowControl w:val="0"/>
        <w:numPr>
          <w:ilvl w:val="0"/>
          <w:numId w:val="13"/>
        </w:numPr>
        <w:spacing w:before="20" w:after="40" w:line="276" w:lineRule="auto"/>
        <w:ind w:left="1134" w:hanging="425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oświadczenia o których mowa w pkt. 8.1 SWZ </w:t>
      </w:r>
      <w:r w:rsidRPr="00E662A5">
        <w:rPr>
          <w:rFonts w:ascii="Cambria" w:eastAsia="SimSun" w:hAnsi="Cambria" w:cs="Arial"/>
          <w:b/>
          <w:bCs/>
          <w:sz w:val="24"/>
          <w:szCs w:val="24"/>
          <w:u w:val="single"/>
          <w:lang w:eastAsia="zh-CN"/>
        </w:rPr>
        <w:t xml:space="preserve">składa </w:t>
      </w:r>
      <w:r w:rsidRPr="00E662A5">
        <w:rPr>
          <w:rFonts w:ascii="Cambria" w:eastAsia="SimSun" w:hAnsi="Cambria" w:cs="Arial"/>
          <w:b/>
          <w:sz w:val="24"/>
          <w:szCs w:val="24"/>
          <w:u w:val="single"/>
          <w:lang w:eastAsia="zh-CN"/>
        </w:rPr>
        <w:t>z ofertą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każdy 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             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lastRenderedPageBreak/>
        <w:t>z Wykonawców wspólnie ubiegających się o zamówienie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.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Oświadczenia 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te potwierdzają brak podstaw wykluczenia oraz spełnianie warunków udziału w postępowaniu lub kryteriów selekcji w zakresie, w jakim każdy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br/>
        <w:t xml:space="preserve">z Wykonawców wykazuje spełnianie warunków udziału w postępowaniu </w:t>
      </w:r>
      <w:r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lub kryteriów selekcji.</w:t>
      </w:r>
    </w:p>
    <w:p w:rsidR="00831D72" w:rsidRPr="00E662A5" w:rsidRDefault="00831D72" w:rsidP="00831D72">
      <w:pPr>
        <w:widowControl w:val="0"/>
        <w:numPr>
          <w:ilvl w:val="0"/>
          <w:numId w:val="13"/>
        </w:numPr>
        <w:spacing w:before="20" w:after="40" w:line="276" w:lineRule="auto"/>
        <w:ind w:left="1134" w:hanging="425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zobowiązani są oni na wezwanie Zamawiającego, złożyć podmiotowe środki dowodowe, o których mowa w pkt.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>8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.3 SWZ, przy czym podmiotowe środki dowodowe, o których mowa:</w:t>
      </w:r>
    </w:p>
    <w:p w:rsidR="00831D72" w:rsidRPr="00E662A5" w:rsidRDefault="00831D72" w:rsidP="00831D72">
      <w:pPr>
        <w:widowControl w:val="0"/>
        <w:numPr>
          <w:ilvl w:val="0"/>
          <w:numId w:val="14"/>
        </w:numPr>
        <w:spacing w:before="20" w:after="40" w:line="276" w:lineRule="auto"/>
        <w:ind w:left="1418" w:hanging="284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 pkt.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>8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.3.1 SWZ składa odpowiednio Wykonawca/Wykonawcy, który/którzy wykazuje/-ą spełnienie warunku</w:t>
      </w:r>
    </w:p>
    <w:p w:rsidR="00831D72" w:rsidRPr="00E662A5" w:rsidRDefault="00831D72" w:rsidP="00831D72">
      <w:pPr>
        <w:widowControl w:val="0"/>
        <w:numPr>
          <w:ilvl w:val="0"/>
          <w:numId w:val="14"/>
        </w:numPr>
        <w:spacing w:before="20" w:after="40" w:line="276" w:lineRule="auto"/>
        <w:ind w:left="1418" w:hanging="284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 pkt.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>8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.3.2 SWZ składa każdy z Wykonawców wspólnie ubiegających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się o udzielenie zamówienia.</w:t>
      </w:r>
    </w:p>
    <w:p w:rsidR="00831D72" w:rsidRPr="00671AE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Arial" w:eastAsia="SimSun" w:hAnsi="Arial" w:cs="Arial"/>
          <w:bCs/>
          <w:sz w:val="20"/>
          <w:szCs w:val="20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Jeżeli została wybrana oferta Wykonawców wspólnie ubiegających się o udzielenie zamówienia, Zamawiający może żądać przed zawarciem umowy w sprawie zamówienia publicznego kopii umowy regulującej współpracę tych Wykonawców</w:t>
      </w:r>
      <w:r w:rsidRPr="00671AE8">
        <w:rPr>
          <w:rFonts w:ascii="Arial" w:eastAsia="SimSun" w:hAnsi="Arial" w:cs="Arial"/>
          <w:sz w:val="20"/>
          <w:szCs w:val="20"/>
          <w:shd w:val="clear" w:color="auto" w:fill="FFFFFF"/>
          <w:lang w:eastAsia="zh-CN"/>
        </w:rPr>
        <w:t>.</w:t>
      </w:r>
    </w:p>
    <w:p w:rsidR="00831D72" w:rsidRPr="00671AE8" w:rsidRDefault="00831D72" w:rsidP="00831D72">
      <w:pPr>
        <w:widowControl w:val="0"/>
        <w:spacing w:before="20" w:after="40" w:line="276" w:lineRule="auto"/>
        <w:ind w:left="1418"/>
        <w:contextualSpacing/>
        <w:jc w:val="both"/>
        <w:outlineLvl w:val="3"/>
        <w:rPr>
          <w:rFonts w:ascii="Arial" w:eastAsia="SimSun" w:hAnsi="Arial" w:cs="Arial"/>
          <w:bCs/>
          <w:sz w:val="20"/>
          <w:szCs w:val="20"/>
          <w:lang w:eastAsia="zh-CN"/>
        </w:rPr>
      </w:pPr>
    </w:p>
    <w:p w:rsidR="00831D72" w:rsidRPr="00671AE8" w:rsidRDefault="00831D72" w:rsidP="00831D72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31D72" w:rsidRPr="00841A3A" w:rsidTr="00D24272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841A3A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841A3A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pl-PL"/>
              </w:rPr>
              <w:br w:type="page"/>
            </w:r>
            <w:r w:rsidRPr="00841A3A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0</w:t>
            </w:r>
          </w:p>
          <w:p w:rsidR="00831D72" w:rsidRPr="00841A3A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841A3A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WYMAGANIA DOTYCZĄCE WADIUM</w:t>
            </w:r>
          </w:p>
        </w:tc>
      </w:tr>
    </w:tbl>
    <w:p w:rsidR="00831D72" w:rsidRPr="00841A3A" w:rsidRDefault="00831D72" w:rsidP="00831D72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SimSun" w:hAnsi="Arial" w:cs="Arial"/>
          <w:sz w:val="20"/>
          <w:szCs w:val="20"/>
          <w:shd w:val="clear" w:color="auto" w:fill="FFFFFF"/>
          <w:lang w:eastAsia="zh-CN"/>
        </w:rPr>
      </w:pPr>
    </w:p>
    <w:p w:rsidR="00831D72" w:rsidRPr="008701C1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Arial" w:eastAsia="SimSun" w:hAnsi="Arial" w:cs="Arial"/>
          <w:vanish/>
          <w:sz w:val="20"/>
          <w:szCs w:val="20"/>
          <w:shd w:val="clear" w:color="auto" w:fill="FFFFFF"/>
          <w:lang w:eastAsia="zh-CN" w:bidi="ar-SA"/>
        </w:rPr>
      </w:pPr>
    </w:p>
    <w:p w:rsidR="00831D72" w:rsidRPr="00E662A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Wykonawca</w:t>
      </w:r>
      <w:r w:rsidRPr="00E662A5">
        <w:rPr>
          <w:rFonts w:ascii="Cambria" w:eastAsia="SimSun" w:hAnsi="Cambria" w:cs="Arial"/>
          <w:bCs/>
          <w:sz w:val="24"/>
          <w:szCs w:val="24"/>
          <w:lang w:eastAsia="pl-PL"/>
        </w:rPr>
        <w:t xml:space="preserve">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pl-PL"/>
        </w:rPr>
        <w:t>nie wymaga</w:t>
      </w:r>
      <w:r w:rsidRPr="00E662A5">
        <w:rPr>
          <w:rFonts w:ascii="Cambria" w:eastAsia="SimSun" w:hAnsi="Cambria" w:cs="Arial"/>
          <w:bCs/>
          <w:sz w:val="24"/>
          <w:szCs w:val="24"/>
          <w:lang w:eastAsia="pl-PL"/>
        </w:rPr>
        <w:t xml:space="preserve"> wniesienia wadium w niniejszym postępowaniu.</w:t>
      </w:r>
    </w:p>
    <w:p w:rsidR="00831D72" w:rsidRPr="000F01B4" w:rsidRDefault="00831D72" w:rsidP="00831D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31D72" w:rsidRPr="008701C1" w:rsidTr="00D24272">
        <w:trPr>
          <w:trHeight w:val="2106"/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8701C1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8701C1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11</w:t>
            </w:r>
          </w:p>
          <w:p w:rsidR="00831D72" w:rsidRPr="008701C1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8701C1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 xml:space="preserve">INFORMACJE O ŚRODKACH KOMUNIKACJI ELEKTRONICZNEJ, PRZY UŻYCIU KTÓRYCH ZAMAWIAJĄCY BĘDZIE KOMUNIKOWAŁ SIĘ Z WYKONAWCAMI, ORAZ INFORMACJE O WYMAGANIACH TECHNICZNYCH </w:t>
            </w:r>
            <w:r w:rsidRPr="008701C1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br/>
              <w:t>I ORGANIZACYJNYCH SPORZĄDZANIA, WYSYŁANIA I ODBIERANIA KORESPONDENCJI ELEKTRONICZNEJ</w:t>
            </w:r>
          </w:p>
        </w:tc>
      </w:tr>
    </w:tbl>
    <w:p w:rsidR="00831D72" w:rsidRPr="008701C1" w:rsidRDefault="00831D72" w:rsidP="00831D72">
      <w:pPr>
        <w:widowControl w:val="0"/>
        <w:suppressAutoHyphens/>
        <w:spacing w:before="20" w:after="40" w:line="276" w:lineRule="auto"/>
        <w:contextualSpacing/>
        <w:jc w:val="both"/>
        <w:outlineLvl w:val="3"/>
        <w:rPr>
          <w:rFonts w:asciiTheme="majorHAnsi" w:eastAsia="SimSun" w:hAnsiTheme="majorHAnsi" w:cs="Times New Roman"/>
          <w:b/>
          <w:sz w:val="24"/>
          <w:szCs w:val="24"/>
          <w:highlight w:val="yellow"/>
          <w:lang w:eastAsia="zh-CN"/>
        </w:rPr>
      </w:pP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>W postępowaniu o udzielenie zamówienia komunikacja między Zamawiającym,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a</w:t>
      </w:r>
      <w:r w:rsidR="005A339F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Wykonawcami odbywa się za pośrednictwem </w:t>
      </w:r>
      <w:proofErr w:type="spellStart"/>
      <w:r w:rsidRPr="00194FB8">
        <w:rPr>
          <w:rFonts w:ascii="Cambria" w:eastAsia="SimSun" w:hAnsi="Cambria" w:cs="Arial"/>
          <w:sz w:val="24"/>
          <w:szCs w:val="24"/>
          <w:lang w:eastAsia="zh-CN"/>
        </w:rPr>
        <w:t>miniPortalu</w:t>
      </w:r>
      <w:proofErr w:type="spellEnd"/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hyperlink r:id="rId24" w:history="1">
        <w:r w:rsidRPr="00194FB8">
          <w:rPr>
            <w:rFonts w:ascii="Cambria" w:eastAsia="SimSun" w:hAnsi="Cambria" w:cs="Arial"/>
            <w:color w:val="0000FF"/>
            <w:sz w:val="24"/>
            <w:szCs w:val="24"/>
            <w:u w:val="single"/>
            <w:lang w:eastAsia="zh-CN"/>
          </w:rPr>
          <w:t>https://miniportal.uzp.gov.pl</w:t>
        </w:r>
      </w:hyperlink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proofErr w:type="spellStart"/>
      <w:r w:rsidRPr="00194FB8">
        <w:rPr>
          <w:rFonts w:ascii="Cambria" w:eastAsia="SimSun" w:hAnsi="Cambria" w:cs="Arial"/>
          <w:sz w:val="24"/>
          <w:szCs w:val="24"/>
          <w:lang w:eastAsia="zh-CN"/>
        </w:rPr>
        <w:t>ePUAPu</w:t>
      </w:r>
      <w:proofErr w:type="spellEnd"/>
      <w:r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hyperlink r:id="rId25" w:history="1">
        <w:r w:rsidRPr="00194FB8">
          <w:rPr>
            <w:rStyle w:val="Hipercze"/>
            <w:rFonts w:ascii="Cambria" w:eastAsia="SimSun" w:hAnsi="Cambria" w:cs="Arial"/>
            <w:sz w:val="24"/>
            <w:szCs w:val="24"/>
            <w:lang w:eastAsia="zh-CN"/>
          </w:rPr>
          <w:t>https://epuap.gov.pl/wps/portal</w:t>
        </w:r>
      </w:hyperlink>
      <w:r w:rsidRPr="00194FB8">
        <w:rPr>
          <w:rFonts w:ascii="Cambria" w:eastAsia="SimSun" w:hAnsi="Cambria" w:cs="Arial"/>
          <w:sz w:val="24"/>
          <w:szCs w:val="24"/>
          <w:lang w:eastAsia="zh-CN"/>
        </w:rPr>
        <w:t>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Wnioski, zawiadomienia oraz informacje Zamawiający i Wykonawcy przekazują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za pośrednictwem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dedykowanego formularza dostępnego na 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ePUAP</w:t>
      </w:r>
      <w:proofErr w:type="spellEnd"/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oraz udostępnionego przez 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miniPortal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(Formularz do komunikacji).</w:t>
      </w:r>
    </w:p>
    <w:p w:rsidR="00831D72" w:rsidRPr="00194FB8" w:rsidRDefault="00831D72" w:rsidP="00831D72">
      <w:pPr>
        <w:widowControl w:val="0"/>
        <w:numPr>
          <w:ilvl w:val="1"/>
          <w:numId w:val="20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Wykonawca zamierzający wziąć udział w postępowaniu o udzielenie zamówienia publicznego, </w:t>
      </w:r>
      <w:r w:rsidRPr="00194FB8">
        <w:rPr>
          <w:rFonts w:ascii="Cambria" w:eastAsia="SimSun" w:hAnsi="Cambria" w:cs="Arial"/>
          <w:bCs/>
          <w:sz w:val="24"/>
          <w:szCs w:val="24"/>
          <w:u w:val="single"/>
          <w:lang w:eastAsia="zh-CN"/>
        </w:rPr>
        <w:t xml:space="preserve">musi posiadać konto na 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u w:val="single"/>
          <w:lang w:eastAsia="zh-CN"/>
        </w:rPr>
        <w:t>ePUAP</w:t>
      </w:r>
      <w:proofErr w:type="spellEnd"/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. Wykonawca posiadający konto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na </w:t>
      </w:r>
      <w:proofErr w:type="spellStart"/>
      <w:r w:rsidRPr="00194FB8">
        <w:rPr>
          <w:rFonts w:ascii="Cambria" w:eastAsia="SimSun" w:hAnsi="Cambria" w:cs="Arial"/>
          <w:sz w:val="24"/>
          <w:szCs w:val="24"/>
          <w:lang w:eastAsia="zh-CN"/>
        </w:rPr>
        <w:t>ePUAP</w:t>
      </w:r>
      <w:proofErr w:type="spellEnd"/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ma dostęp do formularzy: złożenia, zmiany, wycofania oferty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>lub wniosku oraz do formularza do komunikacji.</w:t>
      </w:r>
    </w:p>
    <w:p w:rsidR="00831D72" w:rsidRPr="00194FB8" w:rsidRDefault="00831D72" w:rsidP="00831D72">
      <w:pPr>
        <w:widowControl w:val="0"/>
        <w:numPr>
          <w:ilvl w:val="1"/>
          <w:numId w:val="20"/>
        </w:numPr>
        <w:suppressAutoHyphens/>
        <w:spacing w:before="20" w:after="40" w:line="276" w:lineRule="auto"/>
        <w:ind w:left="709" w:hanging="709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Zasady składania ofert oraz dokumentów składanych wraz z ofertą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oraz wymagania techniczne i organizacyjne ich wysyłania opisane zostały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lastRenderedPageBreak/>
        <w:t xml:space="preserve">w Instrukcji użytkownika. Wykonawca zobowiązany jest zapoznać się z ww. Instrukcją i postępować wg zasad w niej wskazanych. Wykonawca ubiegając się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o udzielenie zamówienia w szczególności składając ofertę akceptuje zasady korzystania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br/>
        <w:t xml:space="preserve">z systemu </w:t>
      </w:r>
      <w:proofErr w:type="spellStart"/>
      <w:r w:rsidRPr="00194FB8">
        <w:rPr>
          <w:rFonts w:ascii="Cambria" w:eastAsia="SimSun" w:hAnsi="Cambria" w:cs="Arial"/>
          <w:sz w:val="24"/>
          <w:szCs w:val="24"/>
          <w:lang w:eastAsia="zh-CN"/>
        </w:rPr>
        <w:t>miniPortal</w:t>
      </w:r>
      <w:proofErr w:type="spellEnd"/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wskazane w Instrukcji użytkownika i SWZ</w:t>
      </w:r>
    </w:p>
    <w:p w:rsidR="00831D72" w:rsidRPr="00194FB8" w:rsidRDefault="00831D72" w:rsidP="00831D72">
      <w:pPr>
        <w:widowControl w:val="0"/>
        <w:numPr>
          <w:ilvl w:val="1"/>
          <w:numId w:val="20"/>
        </w:numPr>
        <w:suppressAutoHyphens/>
        <w:spacing w:before="20" w:after="40" w:line="276" w:lineRule="auto"/>
        <w:ind w:left="709" w:hanging="709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Sporządzanie i przekazywanie informacji w tym dokumentów elektronicznych musi być zgody z wymaganiami określonymi w rozporządzeniu Prezesa Rady Ministrów z dnia 30 grudnia 2020 r. w sprawie sposobu sporządzania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i przekazywania informacji oraz wymagań technicznych dla dokumentów elektronicznych oraz środków komunikacji elektronicznej w postępowaniu 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>o udzielenie zamówienia publicznego lub konkursie.</w:t>
      </w:r>
    </w:p>
    <w:p w:rsidR="00831D72" w:rsidRPr="00194FB8" w:rsidRDefault="00831D72" w:rsidP="00831D72">
      <w:pPr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W celu korzystania z systemu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zh-CN"/>
        </w:rPr>
        <w:t>miniPortal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 konieczne jest dysponowanie przez użytkownika urządzeniem teleinformatycznym z dostępem do sieci Internet. Aplikacja działa tylko na platformie Windows i wymaga .NET Framework 4.5. </w:t>
      </w:r>
      <w:r>
        <w:rPr>
          <w:rFonts w:ascii="Cambria" w:eastAsia="Times New Roman" w:hAnsi="Cambria" w:cs="Arial"/>
          <w:sz w:val="24"/>
          <w:szCs w:val="24"/>
          <w:lang w:eastAsia="zh-CN"/>
        </w:rPr>
        <w:t xml:space="preserve">                     </w:t>
      </w:r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W przypadku korzystania z urządzeń mobilnych oraz Mac lub Linux, dostęp </w:t>
      </w:r>
      <w:r>
        <w:rPr>
          <w:rFonts w:ascii="Cambria" w:eastAsia="Times New Roman" w:hAnsi="Cambria" w:cs="Arial"/>
          <w:sz w:val="24"/>
          <w:szCs w:val="24"/>
          <w:lang w:eastAsia="zh-CN"/>
        </w:rPr>
        <w:t xml:space="preserve">                        </w:t>
      </w:r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do wszystkich funkcjonalności systemu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zh-CN"/>
        </w:rPr>
        <w:t>miniPortal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 może być ograniczony. Specyfikacja połączenia, formatu przesyłanych danych oraz kodowania </w:t>
      </w:r>
      <w:r>
        <w:rPr>
          <w:rFonts w:ascii="Cambria" w:eastAsia="Times New Roman" w:hAnsi="Cambria" w:cs="Arial"/>
          <w:sz w:val="24"/>
          <w:szCs w:val="24"/>
          <w:lang w:eastAsia="zh-CN"/>
        </w:rPr>
        <w:t xml:space="preserve">                                      </w:t>
      </w:r>
      <w:r w:rsidRPr="00194FB8">
        <w:rPr>
          <w:rFonts w:ascii="Cambria" w:eastAsia="Times New Roman" w:hAnsi="Cambria" w:cs="Arial"/>
          <w:sz w:val="24"/>
          <w:szCs w:val="24"/>
          <w:lang w:eastAsia="zh-CN"/>
        </w:rPr>
        <w:t>i oznaczania czasu odbioru danych:</w:t>
      </w:r>
    </w:p>
    <w:p w:rsidR="00831D72" w:rsidRPr="00194FB8" w:rsidRDefault="00831D72" w:rsidP="00831D72">
      <w:pPr>
        <w:numPr>
          <w:ilvl w:val="0"/>
          <w:numId w:val="22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specyfikacja połączenia formularze udostępnione są za pomocą protokołu TLS 1.2,</w:t>
      </w:r>
    </w:p>
    <w:p w:rsidR="00831D72" w:rsidRPr="00194FB8" w:rsidRDefault="00831D72" w:rsidP="00831D72">
      <w:pPr>
        <w:numPr>
          <w:ilvl w:val="0"/>
          <w:numId w:val="22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format danych oraz kodowanie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miniPortal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 - Formularze dostępne są w formacie HTML z kodowaniem UTF-8,</w:t>
      </w:r>
    </w:p>
    <w:p w:rsidR="00831D72" w:rsidRPr="00194FB8" w:rsidRDefault="00831D72" w:rsidP="00831D72">
      <w:pPr>
        <w:numPr>
          <w:ilvl w:val="0"/>
          <w:numId w:val="22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oznaczenia czasu odbioru danych –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miniPortal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 - wszelkie operacje opierają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</w:t>
      </w: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się o czas serwera i dane zapisywane są z dokładnością co do setnej części sekundy,</w:t>
      </w:r>
    </w:p>
    <w:p w:rsidR="00831D72" w:rsidRPr="00194FB8" w:rsidRDefault="00831D72" w:rsidP="00831D72">
      <w:pPr>
        <w:numPr>
          <w:ilvl w:val="0"/>
          <w:numId w:val="22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integracja z systemem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ePUAP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 jest wykonana w wykorzystaniem standardowego mechanizmu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ePUAP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. W przypadku Wykonawcy wysyłającego wniosek do Zamawiającego, ESP Zamawiającego automatycznie generuje Rodzaj Urzędowego Poświadczenia Odbioru, czyli Urzędowe Poświadczenie Przedłożenia (UPP), które jest powiązane z wysyłanym dokumentem. W UPP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</w:t>
      </w: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w sekcji „Dane poświadczenia” jest zawarta informacja o dacie doręczenia.</w:t>
      </w:r>
    </w:p>
    <w:p w:rsidR="00831D72" w:rsidRPr="00194FB8" w:rsidRDefault="00831D72" w:rsidP="00831D72">
      <w:pPr>
        <w:shd w:val="clear" w:color="auto" w:fill="FFFFFF"/>
        <w:spacing w:after="0" w:line="276" w:lineRule="auto"/>
        <w:ind w:left="709"/>
        <w:jc w:val="both"/>
        <w:rPr>
          <w:rFonts w:ascii="Cambria" w:eastAsia="Times New Roman" w:hAnsi="Cambria" w:cs="Arial"/>
          <w:sz w:val="24"/>
          <w:szCs w:val="24"/>
          <w:u w:val="single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u w:val="single"/>
          <w:lang w:eastAsia="pl-PL"/>
        </w:rPr>
        <w:t>System dostępny jest za pośrednictwem następujących przeglądarek internetowych:</w:t>
      </w:r>
    </w:p>
    <w:p w:rsidR="00831D72" w:rsidRPr="00194FB8" w:rsidRDefault="00831D72" w:rsidP="00831D72">
      <w:pPr>
        <w:numPr>
          <w:ilvl w:val="0"/>
          <w:numId w:val="23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val="en-US"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val="en-US" w:eastAsia="pl-PL"/>
        </w:rPr>
        <w:t xml:space="preserve">Microsoft Internet Explorer od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val="en-US" w:eastAsia="pl-PL"/>
        </w:rPr>
        <w:t>wersji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val="en-US" w:eastAsia="pl-PL"/>
        </w:rPr>
        <w:t xml:space="preserve"> 9.0,</w:t>
      </w:r>
    </w:p>
    <w:p w:rsidR="00831D72" w:rsidRPr="00194FB8" w:rsidRDefault="00831D72" w:rsidP="00831D72">
      <w:pPr>
        <w:numPr>
          <w:ilvl w:val="0"/>
          <w:numId w:val="23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Mozilla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Firefox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 od wersji 15,</w:t>
      </w:r>
    </w:p>
    <w:p w:rsidR="00831D72" w:rsidRPr="00194FB8" w:rsidRDefault="00831D72" w:rsidP="00831D72">
      <w:pPr>
        <w:numPr>
          <w:ilvl w:val="0"/>
          <w:numId w:val="23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Google Chrome od wersji 20.</w:t>
      </w:r>
    </w:p>
    <w:p w:rsidR="00831D72" w:rsidRPr="009C4519" w:rsidRDefault="00831D72" w:rsidP="00831D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4"/>
      </w:tblGrid>
      <w:tr w:rsidR="00831D72" w:rsidRPr="009C4519" w:rsidTr="00D24272">
        <w:tc>
          <w:tcPr>
            <w:tcW w:w="8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9C4519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C451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 w:type="page"/>
            </w:r>
            <w:r w:rsidRPr="009C451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12</w:t>
            </w:r>
          </w:p>
          <w:p w:rsidR="00831D72" w:rsidRPr="009C4519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C451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OPIS SPOSOBU PRZYGOTOWANIA OFERTY</w:t>
            </w:r>
          </w:p>
        </w:tc>
      </w:tr>
    </w:tbl>
    <w:p w:rsidR="00831D72" w:rsidRPr="009C4519" w:rsidRDefault="00831D72" w:rsidP="00831D72">
      <w:pPr>
        <w:widowControl w:val="0"/>
        <w:spacing w:after="0" w:line="276" w:lineRule="auto"/>
        <w:jc w:val="both"/>
        <w:outlineLvl w:val="3"/>
        <w:rPr>
          <w:rFonts w:ascii="Arial" w:eastAsia="SimSun" w:hAnsi="Arial" w:cs="Arial"/>
          <w:bCs/>
          <w:sz w:val="20"/>
          <w:szCs w:val="20"/>
          <w:lang w:eastAsia="pl-PL"/>
        </w:rPr>
      </w:pPr>
    </w:p>
    <w:p w:rsidR="00831D72" w:rsidRPr="009C4519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Arial" w:eastAsia="SimSun" w:hAnsi="Arial" w:cs="Arial"/>
          <w:bCs/>
          <w:vanish/>
          <w:sz w:val="20"/>
          <w:szCs w:val="20"/>
          <w:lang w:eastAsia="zh-CN" w:bidi="ar-SA"/>
        </w:rPr>
      </w:pPr>
    </w:p>
    <w:p w:rsidR="00831D72" w:rsidRPr="009C4519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Arial" w:eastAsia="SimSun" w:hAnsi="Arial" w:cs="Arial"/>
          <w:bCs/>
          <w:vanish/>
          <w:sz w:val="20"/>
          <w:szCs w:val="20"/>
          <w:lang w:eastAsia="zh-CN" w:bidi="ar-SA"/>
        </w:rPr>
      </w:pP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Ofertę należy sporządzić na druku „Formularz oferty”, który stanowi załącznik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nr 1 do SWZ oraz załączyć do niego wymagane dokumenty i oświadczenia</w:t>
      </w:r>
      <w:r w:rsidR="00DB7742">
        <w:rPr>
          <w:rFonts w:ascii="Cambria" w:eastAsia="SimSun" w:hAnsi="Cambria" w:cs="Arial"/>
          <w:bCs/>
          <w:sz w:val="24"/>
          <w:szCs w:val="24"/>
          <w:lang w:eastAsia="zh-CN"/>
        </w:rPr>
        <w:t>.</w:t>
      </w:r>
    </w:p>
    <w:p w:rsidR="00831D72" w:rsidRPr="00194FB8" w:rsidRDefault="00831D72" w:rsidP="00831D72">
      <w:pPr>
        <w:pStyle w:val="Akapitzlist"/>
        <w:numPr>
          <w:ilvl w:val="0"/>
          <w:numId w:val="21"/>
        </w:numPr>
        <w:suppressAutoHyphens/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bCs/>
          <w:vanish/>
          <w:sz w:val="24"/>
          <w:szCs w:val="24"/>
          <w:lang w:eastAsia="zh-CN" w:bidi="ar-SA"/>
        </w:rPr>
      </w:pPr>
    </w:p>
    <w:p w:rsidR="00831D72" w:rsidRPr="00194FB8" w:rsidRDefault="00831D72" w:rsidP="00831D72">
      <w:pPr>
        <w:pStyle w:val="Akapitzlist"/>
        <w:numPr>
          <w:ilvl w:val="1"/>
          <w:numId w:val="21"/>
        </w:numPr>
        <w:suppressAutoHyphens/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bCs/>
          <w:vanish/>
          <w:sz w:val="24"/>
          <w:szCs w:val="24"/>
          <w:lang w:eastAsia="zh-CN" w:bidi="ar-SA"/>
        </w:rPr>
      </w:pP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Oferta wraz z załącznikami musi być napisana w języku polskim, pismem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lastRenderedPageBreak/>
        <w:t>czytelnym i trwałym.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Do oferty należy dołączyć</w:t>
      </w:r>
      <w:r w:rsidR="009A55B1"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: kosztorys ofertowy (Zał. Nr 2 do SWZ),</w:t>
      </w:r>
      <w:r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oświadczeni</w:t>
      </w:r>
      <w:r w:rsidR="00DB7742"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a</w:t>
      </w:r>
      <w:r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o </w:t>
      </w:r>
      <w:r w:rsidR="00DB7742"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 </w:t>
      </w:r>
      <w:r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niepodleganiu wykluczeniu i spełnianiu warunków udziału w postępowaniu w postaci elektronicznej opatrzone kwalifikowanym podpisem elektronicznym, podpisem zaufanym lub podpisem osobistym</w:t>
      </w:r>
      <w:r w:rsidR="00DB7742"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(Zał. nr 3 i 4 do SWZ) </w:t>
      </w:r>
      <w:r w:rsidR="00DB7742"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oraz </w:t>
      </w:r>
      <w:r w:rsidR="00DB7742" w:rsidRPr="00DB7742">
        <w:rPr>
          <w:rFonts w:ascii="Cambria" w:eastAsia="SimSun" w:hAnsi="Cambria" w:cs="Arial"/>
          <w:b/>
          <w:bCs/>
          <w:sz w:val="24"/>
          <w:szCs w:val="24"/>
          <w:u w:val="single"/>
          <w:lang w:eastAsia="zh-CN"/>
        </w:rPr>
        <w:t>wzór umowy</w:t>
      </w:r>
      <w:r w:rsidRP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,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a następnie wraz z plikami stanowiącymi ofertę skompresować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do jednego pliku archiwum (ZIP)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>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Oferta musi być sporządzona w języku polskim, w postaci elektronicznej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w formacie danych: .pdf, .doc., .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docx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, .rtf, .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xps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, .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odt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i opatrzona kwalifikowanym podpisem elektronicznym, podpisem zaufanym lub podpisem osobistym.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Sposób zaszyfrowania oferty opisany został w Instrukcji użytkownika dostępnej na mini portalu.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Do przygotowania oferty konieczne jest posiadanie przez osobę upoważnioną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do reprezentowania Wykonawcy kwalifikowanego podpisu elektronicznego, podpisu osobistego lub podpisu zaufanego.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Do oferty należy dołączyć:</w:t>
      </w:r>
    </w:p>
    <w:p w:rsidR="00831D72" w:rsidRPr="00194FB8" w:rsidRDefault="00831D72" w:rsidP="00831D72">
      <w:pPr>
        <w:widowControl w:val="0"/>
        <w:spacing w:before="20" w:after="40" w:line="276" w:lineRule="auto"/>
        <w:ind w:left="720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1) Pełnomocnictwo upoważniające do złożenia oferty, o ile ofertę składa Pełnomocnik;</w:t>
      </w:r>
    </w:p>
    <w:p w:rsidR="00831D72" w:rsidRPr="00194FB8" w:rsidRDefault="00831D72" w:rsidP="00831D72">
      <w:pPr>
        <w:widowControl w:val="0"/>
        <w:spacing w:before="20" w:after="40" w:line="276" w:lineRule="auto"/>
        <w:ind w:left="720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2) Pełnomocnictwo dla pełnomocnika do reprezentowania w postępowaniu Wykonawców wspólnie ubiegających się o udzielenie zamówienia – dotyczy ofert składanych przez Wykonawców wspólnie ubiegających się o udzielenie zamówienia;</w:t>
      </w:r>
    </w:p>
    <w:p w:rsidR="00831D72" w:rsidRDefault="00831D72" w:rsidP="00831D72">
      <w:pPr>
        <w:widowControl w:val="0"/>
        <w:spacing w:before="20" w:after="40" w:line="276" w:lineRule="auto"/>
        <w:ind w:left="720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3) Oświadczenie Wykonawcy o niepodleganiu wykluczeniu oraz spełnianiu warunków udziału w postępowaniu – wzór oświadczenia stanowi załącznik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>3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i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>4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do SWZ. W przypadku wspólnego ubiegania się o zamówienie przez Wykonawców, oświadczenia, o których mowa wyżej składa każdy z Wykonawców. W przypadku polegania na zdolnościach lub sytuacji podmiotów udostępniających zasoby Wykonawca dołącza również oświadczenie podmiotu udostępniającego zasoby, potwierdzające brak podstaw wykluczenia tego podmiotu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oraz odpowiednio spełnianie warunków udziału w postępowaniu w zakresie,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w jakim Wykonawca powołuje się na jego zasoby.</w:t>
      </w:r>
    </w:p>
    <w:p w:rsidR="00831D72" w:rsidRPr="00194FB8" w:rsidRDefault="00831D72" w:rsidP="00831D72">
      <w:pPr>
        <w:widowControl w:val="0"/>
        <w:spacing w:before="20" w:after="40" w:line="276" w:lineRule="auto"/>
        <w:ind w:left="720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4) Wzór umowy, w której będą </w:t>
      </w:r>
      <w:r w:rsidRPr="00555087">
        <w:rPr>
          <w:rFonts w:ascii="Cambria" w:hAnsi="Cambria" w:cs="Arial"/>
          <w:sz w:val="24"/>
          <w:szCs w:val="24"/>
        </w:rPr>
        <w:t>zawarte</w:t>
      </w:r>
      <w:r w:rsidRPr="0055508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postanowienia</w:t>
      </w:r>
      <w:r>
        <w:rPr>
          <w:rFonts w:ascii="Cambria" w:hAnsi="Cambria" w:cs="Arial"/>
          <w:sz w:val="24"/>
          <w:szCs w:val="24"/>
        </w:rPr>
        <w:t xml:space="preserve"> z rozdziału 20.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Wykonawca ponosi wszelkie koszty związane z przygotowaniem i złożeniem oferty.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Zamawiający zaleca ponumerowanie stron oferty.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Pełnomocnictwo do złożenia oferty musi być złożone w oryginale w takiej samej formie, jak składana oferta (tj. w formie elektronicznej lub postaci elektronicznej opatrzonej podpisem zaufanym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>, podpisem kwalifikowanym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lub podpisem osobistym).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Jeżeli Wykonawca nie złoży podmiotowych środków dowodowych lub złożone podmiotowe środki dowodowe są niekompletne, Zamawiający wezwie do ich złożenia lub uzupełnienia w wyznaczonym terminie.</w:t>
      </w:r>
    </w:p>
    <w:p w:rsidR="00831D72" w:rsidRPr="00194FB8" w:rsidRDefault="00831D72" w:rsidP="00831D72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Wszelkie informacje stanowiące tajemnicę przedsiębiorstwa w rozumieniu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lastRenderedPageBreak/>
        <w:t xml:space="preserve">ustawy z dnia 16 kwietnia 1993 r. o zwalczaniu nieuczciwej konkurencji </w:t>
      </w:r>
      <w:r w:rsidR="000E5403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(Dz. U.  202</w:t>
      </w:r>
      <w:r w:rsidR="000E5403">
        <w:rPr>
          <w:rFonts w:ascii="Cambria" w:eastAsia="SimSun" w:hAnsi="Cambria" w:cs="Arial"/>
          <w:bCs/>
          <w:sz w:val="24"/>
          <w:szCs w:val="24"/>
          <w:lang w:eastAsia="zh-CN"/>
        </w:rPr>
        <w:t>2.1233 z późn. zm.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), które Wykonawca zastrzeże jako tajemnicę przedsiębiorstwa, powinny zostać złożone w osobnym pliku wraz z jednoznacznym zaznaczeniem polecenia „Załącznik stanowiący tajemnicę przedsiębiorstwa”, a następnie wraz</w:t>
      </w:r>
      <w:r w:rsidR="000E5403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z plikami stanowiącymi jawną część skompresowane do jednego pliku archiwum (ZIP).</w:t>
      </w:r>
    </w:p>
    <w:p w:rsidR="00831D72" w:rsidRPr="009C4519" w:rsidRDefault="00831D72" w:rsidP="00831D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4"/>
      </w:tblGrid>
      <w:tr w:rsidR="00831D72" w:rsidRPr="001029D8" w:rsidTr="00D24272">
        <w:tc>
          <w:tcPr>
            <w:tcW w:w="8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1029D8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1029D8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3</w:t>
            </w:r>
          </w:p>
          <w:p w:rsidR="00831D72" w:rsidRPr="001029D8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1029D8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SKŁADANIE I OTWARCIE OFERT</w:t>
            </w:r>
          </w:p>
        </w:tc>
      </w:tr>
    </w:tbl>
    <w:p w:rsidR="00831D72" w:rsidRPr="001029D8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Theme="majorHAnsi" w:eastAsia="SimSun" w:hAnsiTheme="majorHAnsi" w:cs="Arial"/>
          <w:bCs/>
          <w:vanish/>
          <w:sz w:val="24"/>
          <w:szCs w:val="24"/>
          <w:lang w:bidi="ar-SA"/>
        </w:rPr>
      </w:pP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vanish/>
          <w:sz w:val="24"/>
          <w:szCs w:val="24"/>
          <w:lang w:eastAsia="pl-PL"/>
        </w:rPr>
      </w:pPr>
    </w:p>
    <w:p w:rsidR="00831D72" w:rsidRPr="00194FB8" w:rsidRDefault="00831D72" w:rsidP="00831D72">
      <w:pPr>
        <w:widowControl w:val="0"/>
        <w:numPr>
          <w:ilvl w:val="1"/>
          <w:numId w:val="24"/>
        </w:numPr>
        <w:spacing w:after="0" w:line="276" w:lineRule="auto"/>
        <w:ind w:left="709" w:hanging="709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Wykonawca składa ofertę </w:t>
      </w:r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za pośrednictwem Formularza do złożenia, zmiany, wycofania oferty dostępnego na </w:t>
      </w:r>
      <w:proofErr w:type="spellStart"/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>ePUAP</w:t>
      </w:r>
      <w:proofErr w:type="spellEnd"/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i udostępnionego również 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               </w:t>
      </w:r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na </w:t>
      </w:r>
      <w:proofErr w:type="spellStart"/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>miniPortalu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. W formularzu oferty Wykonawca zobowiązany jest podać adres skrzynki 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ePUAP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, na którym prowadzona będzie korespondencja związana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z postępowaniem.</w:t>
      </w: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Termin składania ofert: </w:t>
      </w:r>
      <w:r w:rsid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3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>.0</w:t>
      </w:r>
      <w:r w:rsid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8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>.202</w:t>
      </w:r>
      <w:r w:rsidR="008A1912">
        <w:rPr>
          <w:rFonts w:ascii="Cambria" w:eastAsia="SimSun" w:hAnsi="Cambria" w:cs="Arial"/>
          <w:b/>
          <w:bCs/>
          <w:sz w:val="24"/>
          <w:szCs w:val="24"/>
          <w:lang w:eastAsia="zh-CN"/>
        </w:rPr>
        <w:t>2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r.</w:t>
      </w:r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>, godzina 10:00.</w:t>
      </w: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Termin otwarcia ofert: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</w:t>
      </w:r>
      <w:r w:rsid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3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>.0</w:t>
      </w:r>
      <w:r w:rsidR="00DB7742">
        <w:rPr>
          <w:rFonts w:ascii="Cambria" w:eastAsia="SimSun" w:hAnsi="Cambria" w:cs="Arial"/>
          <w:b/>
          <w:bCs/>
          <w:sz w:val="24"/>
          <w:szCs w:val="24"/>
          <w:lang w:eastAsia="zh-CN"/>
        </w:rPr>
        <w:t>8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>.202</w:t>
      </w:r>
      <w:r w:rsidR="008A1912">
        <w:rPr>
          <w:rFonts w:ascii="Cambria" w:eastAsia="SimSun" w:hAnsi="Cambria" w:cs="Arial"/>
          <w:b/>
          <w:bCs/>
          <w:sz w:val="24"/>
          <w:szCs w:val="24"/>
          <w:lang w:eastAsia="zh-CN"/>
        </w:rPr>
        <w:t>2</w:t>
      </w:r>
      <w:r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r.</w:t>
      </w:r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>, godzina 10:30</w:t>
      </w: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Wykonawca może przed upływem terminu do składania ofert zmienić lub wycofać ofertę za pośrednictwem Formularza do złożenia, zmiany, wycofania oferty </w:t>
      </w:r>
      <w:r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                      </w:t>
      </w:r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lub wniosku dostępnego na stronie </w:t>
      </w:r>
      <w:proofErr w:type="spellStart"/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>ePUAP</w:t>
      </w:r>
      <w:proofErr w:type="spellEnd"/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>. Sposób zmiany i wycofania oferty został opisany w Instrukcji użytkownika.</w:t>
      </w: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>Zamawiający, niezwłocznie po otwarciu ofert, udostępnia na stronie internetowej prowadzonego postępowania informacje o:</w:t>
      </w:r>
    </w:p>
    <w:p w:rsidR="00831D72" w:rsidRPr="00194FB8" w:rsidRDefault="00831D72" w:rsidP="00831D72">
      <w:pPr>
        <w:widowControl w:val="0"/>
        <w:numPr>
          <w:ilvl w:val="0"/>
          <w:numId w:val="26"/>
        </w:numPr>
        <w:spacing w:before="20" w:after="40" w:line="276" w:lineRule="auto"/>
        <w:ind w:left="993" w:hanging="284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nazwach albo imionach i nazwiskach oraz siedzibach lub miejscach prowadzonej działalności gospodarczej albo miejscach zamieszkania wykonawców, których oferty zostały otwarte;</w:t>
      </w:r>
    </w:p>
    <w:p w:rsidR="00831D72" w:rsidRPr="00194FB8" w:rsidRDefault="00831D72" w:rsidP="00831D72">
      <w:pPr>
        <w:widowControl w:val="0"/>
        <w:numPr>
          <w:ilvl w:val="0"/>
          <w:numId w:val="26"/>
        </w:numPr>
        <w:spacing w:before="20" w:after="40" w:line="276" w:lineRule="auto"/>
        <w:ind w:left="993" w:hanging="284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cenach lub kosztach zawartych w ofertach.</w:t>
      </w: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Zamawiający odrzuca ofertę, jeżeli została złożona po terminie składania ofert, </w:t>
      </w:r>
      <w:r w:rsidRPr="00194FB8">
        <w:rPr>
          <w:rFonts w:ascii="Cambria" w:eastAsia="Times New Roman" w:hAnsi="Cambria" w:cs="Arial"/>
          <w:sz w:val="24"/>
          <w:szCs w:val="24"/>
          <w:lang w:eastAsia="pl-PL"/>
        </w:rPr>
        <w:br/>
        <w:t>o którym mowa w pkt. 1</w:t>
      </w:r>
      <w:r>
        <w:rPr>
          <w:rFonts w:ascii="Cambria" w:eastAsia="Times New Roman" w:hAnsi="Cambria" w:cs="Arial"/>
          <w:sz w:val="24"/>
          <w:szCs w:val="24"/>
          <w:lang w:eastAsia="pl-PL"/>
        </w:rPr>
        <w:t>3</w:t>
      </w: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.2 SWZ.</w:t>
      </w:r>
    </w:p>
    <w:p w:rsidR="00831D72" w:rsidRPr="00300300" w:rsidRDefault="00831D72" w:rsidP="00831D72">
      <w:pPr>
        <w:widowControl w:val="0"/>
        <w:spacing w:after="0" w:line="276" w:lineRule="auto"/>
        <w:ind w:left="720"/>
        <w:jc w:val="both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4"/>
      </w:tblGrid>
      <w:tr w:rsidR="00831D72" w:rsidRPr="001029D8" w:rsidTr="00D24272">
        <w:trPr>
          <w:trHeight w:val="652"/>
        </w:trPr>
        <w:tc>
          <w:tcPr>
            <w:tcW w:w="8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1029D8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1029D8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4</w:t>
            </w:r>
          </w:p>
          <w:p w:rsidR="00831D72" w:rsidRPr="001029D8" w:rsidRDefault="00831D72" w:rsidP="00D24272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1029D8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TERMIN ZWIĄZANIA OFERTĄ</w:t>
            </w:r>
          </w:p>
        </w:tc>
      </w:tr>
    </w:tbl>
    <w:p w:rsidR="00831D72" w:rsidRDefault="00831D72" w:rsidP="00831D72">
      <w:pPr>
        <w:widowControl w:val="0"/>
        <w:spacing w:after="0" w:line="276" w:lineRule="auto"/>
        <w:jc w:val="both"/>
        <w:outlineLvl w:val="3"/>
        <w:rPr>
          <w:rFonts w:asciiTheme="majorHAnsi" w:eastAsia="SimSun" w:hAnsiTheme="majorHAnsi" w:cs="Arial"/>
          <w:b/>
          <w:sz w:val="24"/>
          <w:szCs w:val="24"/>
          <w:lang w:eastAsia="pl-PL"/>
        </w:rPr>
      </w:pPr>
      <w:r>
        <w:rPr>
          <w:rFonts w:asciiTheme="majorHAnsi" w:eastAsia="SimSun" w:hAnsiTheme="majorHAnsi" w:cs="Arial"/>
          <w:b/>
          <w:sz w:val="24"/>
          <w:szCs w:val="24"/>
          <w:lang w:eastAsia="pl-PL"/>
        </w:rPr>
        <w:t xml:space="preserve">    </w:t>
      </w:r>
    </w:p>
    <w:p w:rsidR="00831D72" w:rsidRPr="00194FB8" w:rsidRDefault="00831D72" w:rsidP="00831D72">
      <w:pPr>
        <w:widowControl w:val="0"/>
        <w:spacing w:after="0" w:line="276" w:lineRule="auto"/>
        <w:jc w:val="both"/>
        <w:outlineLvl w:val="3"/>
        <w:rPr>
          <w:rFonts w:ascii="Cambria" w:eastAsia="SimSun" w:hAnsi="Cambria" w:cs="Arial"/>
          <w:b/>
          <w:vanish/>
          <w:sz w:val="24"/>
          <w:szCs w:val="24"/>
          <w:lang w:eastAsia="pl-PL"/>
        </w:rPr>
      </w:pPr>
      <w:r>
        <w:rPr>
          <w:rFonts w:asciiTheme="majorHAnsi" w:eastAsia="SimSun" w:hAnsiTheme="majorHAnsi" w:cs="Arial"/>
          <w:b/>
          <w:sz w:val="24"/>
          <w:szCs w:val="24"/>
          <w:lang w:eastAsia="pl-PL"/>
        </w:rPr>
        <w:t xml:space="preserve">14.1.   </w:t>
      </w:r>
    </w:p>
    <w:p w:rsidR="00831D72" w:rsidRPr="00194FB8" w:rsidRDefault="00831D72" w:rsidP="00831D72">
      <w:pPr>
        <w:widowControl w:val="0"/>
        <w:numPr>
          <w:ilvl w:val="1"/>
          <w:numId w:val="25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/>
          <w:sz w:val="24"/>
          <w:szCs w:val="24"/>
          <w:lang w:eastAsia="zh-CN"/>
        </w:rPr>
        <w:t>Wykonawca jest związany ofertą do dnia</w:t>
      </w:r>
      <w:r>
        <w:rPr>
          <w:rFonts w:ascii="Cambria" w:eastAsia="SimSun" w:hAnsi="Cambria" w:cs="Arial"/>
          <w:b/>
          <w:sz w:val="24"/>
          <w:szCs w:val="24"/>
          <w:lang w:eastAsia="zh-CN"/>
        </w:rPr>
        <w:t xml:space="preserve"> </w:t>
      </w:r>
      <w:r w:rsidR="00D67452">
        <w:rPr>
          <w:rFonts w:ascii="Cambria" w:eastAsia="SimSun" w:hAnsi="Cambria" w:cs="Arial"/>
          <w:b/>
          <w:sz w:val="24"/>
          <w:szCs w:val="24"/>
          <w:lang w:eastAsia="zh-CN"/>
        </w:rPr>
        <w:t>3</w:t>
      </w:r>
      <w:bookmarkStart w:id="38" w:name="_GoBack"/>
      <w:bookmarkEnd w:id="38"/>
      <w:r w:rsidR="000E5403">
        <w:rPr>
          <w:rFonts w:ascii="Cambria" w:eastAsia="SimSun" w:hAnsi="Cambria" w:cs="Arial"/>
          <w:b/>
          <w:sz w:val="24"/>
          <w:szCs w:val="24"/>
          <w:lang w:eastAsia="zh-CN"/>
        </w:rPr>
        <w:t>1</w:t>
      </w:r>
      <w:r>
        <w:rPr>
          <w:rFonts w:ascii="Cambria" w:eastAsia="SimSun" w:hAnsi="Cambria" w:cs="Arial"/>
          <w:b/>
          <w:sz w:val="24"/>
          <w:szCs w:val="24"/>
          <w:lang w:eastAsia="zh-CN"/>
        </w:rPr>
        <w:t>.0</w:t>
      </w:r>
      <w:r w:rsidR="008A1912">
        <w:rPr>
          <w:rFonts w:ascii="Cambria" w:eastAsia="SimSun" w:hAnsi="Cambria" w:cs="Arial"/>
          <w:b/>
          <w:sz w:val="24"/>
          <w:szCs w:val="24"/>
          <w:lang w:eastAsia="zh-CN"/>
        </w:rPr>
        <w:t>8</w:t>
      </w:r>
      <w:r>
        <w:rPr>
          <w:rFonts w:ascii="Cambria" w:eastAsia="SimSun" w:hAnsi="Cambria" w:cs="Arial"/>
          <w:b/>
          <w:sz w:val="24"/>
          <w:szCs w:val="24"/>
          <w:lang w:eastAsia="zh-CN"/>
        </w:rPr>
        <w:t>.202</w:t>
      </w:r>
      <w:r w:rsidR="008A1912">
        <w:rPr>
          <w:rFonts w:ascii="Cambria" w:eastAsia="SimSun" w:hAnsi="Cambria" w:cs="Arial"/>
          <w:b/>
          <w:sz w:val="24"/>
          <w:szCs w:val="24"/>
          <w:lang w:eastAsia="zh-CN"/>
        </w:rPr>
        <w:t>2</w:t>
      </w:r>
      <w:r>
        <w:rPr>
          <w:rFonts w:ascii="Cambria" w:eastAsia="SimSun" w:hAnsi="Cambria" w:cs="Arial"/>
          <w:b/>
          <w:sz w:val="24"/>
          <w:szCs w:val="24"/>
          <w:lang w:eastAsia="zh-CN"/>
        </w:rPr>
        <w:t xml:space="preserve"> </w:t>
      </w:r>
      <w:r w:rsidRPr="00194FB8">
        <w:rPr>
          <w:rFonts w:ascii="Cambria" w:eastAsia="SimSun" w:hAnsi="Cambria" w:cs="Arial"/>
          <w:b/>
          <w:sz w:val="24"/>
          <w:szCs w:val="24"/>
          <w:lang w:eastAsia="zh-CN"/>
        </w:rPr>
        <w:t>r.</w:t>
      </w:r>
    </w:p>
    <w:p w:rsidR="00831D72" w:rsidRPr="00194FB8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="SimSun" w:hAnsi="Cambria" w:cs="Arial"/>
          <w:vanish/>
          <w:sz w:val="24"/>
          <w:szCs w:val="24"/>
          <w:lang w:eastAsia="zh-CN" w:bidi="ar-SA"/>
        </w:rPr>
      </w:pPr>
    </w:p>
    <w:p w:rsidR="00831D72" w:rsidRPr="00194FB8" w:rsidRDefault="00831D72" w:rsidP="00831D72">
      <w:pPr>
        <w:pStyle w:val="Akapitzlist"/>
        <w:widowControl/>
        <w:numPr>
          <w:ilvl w:val="1"/>
          <w:numId w:val="15"/>
        </w:numPr>
        <w:adjustRightInd w:val="0"/>
        <w:spacing w:before="20" w:after="40" w:line="276" w:lineRule="auto"/>
        <w:contextualSpacing/>
        <w:rPr>
          <w:rFonts w:ascii="Cambria" w:eastAsia="SimSun" w:hAnsi="Cambria" w:cs="Arial"/>
          <w:vanish/>
          <w:sz w:val="24"/>
          <w:szCs w:val="24"/>
          <w:lang w:eastAsia="zh-CN" w:bidi="ar-SA"/>
        </w:rPr>
      </w:pP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>W przypadku gdy wybór najkorzystniejszej oferty nie nastąpi przed upływem terminu związania ofertą, o którym mowa w pkt 1</w:t>
      </w:r>
      <w:r>
        <w:rPr>
          <w:rFonts w:ascii="Cambria" w:eastAsia="SimSun" w:hAnsi="Cambria" w:cs="Arial"/>
          <w:sz w:val="24"/>
          <w:szCs w:val="24"/>
          <w:lang w:eastAsia="zh-CN"/>
        </w:rPr>
        <w:t>4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>.1, Zamawiający przed upływem terminu związania ofertą, zwróci się jednokrotnie do Wykonawców</w:t>
      </w:r>
      <w:r>
        <w:rPr>
          <w:rFonts w:ascii="Cambria" w:eastAsia="SimSun" w:hAnsi="Cambria" w:cs="Arial"/>
          <w:sz w:val="24"/>
          <w:szCs w:val="24"/>
          <w:lang w:eastAsia="zh-CN"/>
        </w:rPr>
        <w:t xml:space="preserve">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o wyrażenie zgody na przedłużenie tego terminu o wskazywany przez niego okres, nie dłuższy niż 30 dni.</w:t>
      </w: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Przedłużenie terminu związania ofertą, o którym mowa w pkt.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>14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.2 SWZ, wymaga złożenia przez Wykonawcę pisemnego oświadczenia o wyrażeniu zgody </w:t>
      </w: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na przedłużenie terminu związania ofertą.</w:t>
      </w:r>
    </w:p>
    <w:p w:rsidR="00831D72" w:rsidRDefault="00831D72" w:rsidP="00831D72">
      <w:pPr>
        <w:widowControl w:val="0"/>
        <w:spacing w:after="0" w:line="276" w:lineRule="auto"/>
        <w:ind w:left="720"/>
        <w:jc w:val="both"/>
        <w:outlineLvl w:val="3"/>
        <w:rPr>
          <w:rFonts w:ascii="Cambria" w:eastAsia="Times New Roman" w:hAnsi="Cambria" w:cs="Arial"/>
          <w:bCs/>
          <w:sz w:val="24"/>
          <w:szCs w:val="24"/>
          <w:lang w:eastAsia="pl-PL"/>
        </w:rPr>
      </w:pPr>
    </w:p>
    <w:p w:rsidR="00831D72" w:rsidRPr="00194FB8" w:rsidRDefault="00831D72" w:rsidP="00831D72">
      <w:pPr>
        <w:rPr>
          <w:rFonts w:ascii="Cambria" w:hAnsi="Cambria" w:cs="Arial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831D72" w:rsidRPr="00194FB8" w:rsidTr="00D24272">
        <w:trPr>
          <w:jc w:val="center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194FB8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194FB8">
              <w:rPr>
                <w:rFonts w:ascii="Cambria" w:hAnsi="Cambria"/>
                <w:sz w:val="24"/>
                <w:szCs w:val="24"/>
              </w:rPr>
              <w:t>Rozdział 15</w:t>
            </w:r>
          </w:p>
          <w:p w:rsidR="00831D72" w:rsidRPr="00194FB8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194FB8">
              <w:rPr>
                <w:rFonts w:ascii="Cambria" w:hAnsi="Cambria"/>
                <w:b/>
                <w:sz w:val="24"/>
                <w:szCs w:val="24"/>
              </w:rPr>
              <w:t>OPIS SPOSOBU OBLICZENIA CENY OFERTY</w:t>
            </w:r>
          </w:p>
        </w:tc>
      </w:tr>
    </w:tbl>
    <w:p w:rsidR="006438DD" w:rsidRPr="006438DD" w:rsidRDefault="006438DD" w:rsidP="006438DD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Theme="minorHAnsi" w:hAnsi="Cambria" w:cs="Times New Roman"/>
          <w:vanish/>
          <w:color w:val="FF0000"/>
          <w:w w:val="95"/>
          <w:sz w:val="24"/>
          <w:szCs w:val="24"/>
          <w:lang w:eastAsia="en-US" w:bidi="ar-SA"/>
        </w:rPr>
      </w:pPr>
    </w:p>
    <w:p w:rsidR="006438DD" w:rsidRPr="006438DD" w:rsidRDefault="006438DD" w:rsidP="006438DD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567" w:hanging="709"/>
        <w:contextualSpacing/>
        <w:jc w:val="both"/>
        <w:rPr>
          <w:rFonts w:ascii="Cambria" w:hAnsi="Cambria" w:cs="Times New Roman"/>
          <w:sz w:val="24"/>
          <w:szCs w:val="24"/>
        </w:rPr>
      </w:pPr>
      <w:r w:rsidRPr="006438DD">
        <w:rPr>
          <w:rFonts w:ascii="Cambria" w:hAnsi="Cambria" w:cs="Times New Roman"/>
          <w:w w:val="95"/>
          <w:sz w:val="24"/>
          <w:szCs w:val="24"/>
        </w:rPr>
        <w:t>Wykonawca</w:t>
      </w:r>
      <w:r w:rsidRPr="006438DD">
        <w:rPr>
          <w:rFonts w:ascii="Cambria" w:hAnsi="Cambria" w:cs="Times New Roman"/>
          <w:spacing w:val="-17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jest</w:t>
      </w:r>
      <w:r w:rsidRPr="006438DD">
        <w:rPr>
          <w:rFonts w:ascii="Cambria" w:hAnsi="Cambria" w:cs="Times New Roman"/>
          <w:spacing w:val="-16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zobowiązany</w:t>
      </w:r>
      <w:r w:rsidRPr="006438DD">
        <w:rPr>
          <w:rFonts w:ascii="Cambria" w:hAnsi="Cambria" w:cs="Times New Roman"/>
          <w:spacing w:val="-11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do</w:t>
      </w:r>
      <w:r w:rsidRPr="006438DD">
        <w:rPr>
          <w:rFonts w:ascii="Cambria" w:hAnsi="Cambria" w:cs="Times New Roman"/>
          <w:spacing w:val="-16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skalkulowania</w:t>
      </w:r>
      <w:r w:rsidRPr="006438DD">
        <w:rPr>
          <w:rFonts w:ascii="Cambria" w:hAnsi="Cambria" w:cs="Times New Roman"/>
          <w:spacing w:val="-17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i</w:t>
      </w:r>
      <w:r w:rsidRPr="006438DD">
        <w:rPr>
          <w:rFonts w:ascii="Cambria" w:hAnsi="Cambria" w:cs="Times New Roman"/>
          <w:spacing w:val="-19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podania</w:t>
      </w:r>
      <w:r w:rsidRPr="006438DD">
        <w:rPr>
          <w:rFonts w:ascii="Cambria" w:hAnsi="Cambria" w:cs="Times New Roman"/>
          <w:spacing w:val="-17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w</w:t>
      </w:r>
      <w:r w:rsidRPr="006438DD">
        <w:rPr>
          <w:rFonts w:ascii="Cambria" w:hAnsi="Cambria" w:cs="Times New Roman"/>
          <w:spacing w:val="-18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ofercie</w:t>
      </w:r>
      <w:r w:rsidRPr="006438DD">
        <w:rPr>
          <w:rFonts w:ascii="Cambria" w:hAnsi="Cambria" w:cs="Times New Roman"/>
          <w:spacing w:val="-16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ceny</w:t>
      </w:r>
      <w:r w:rsidRPr="006438DD">
        <w:rPr>
          <w:rFonts w:ascii="Cambria" w:hAnsi="Cambria" w:cs="Times New Roman"/>
          <w:spacing w:val="-16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na</w:t>
      </w:r>
      <w:r w:rsidRPr="006438DD">
        <w:rPr>
          <w:rFonts w:ascii="Cambria" w:hAnsi="Cambria" w:cs="Times New Roman"/>
          <w:spacing w:val="-18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>podstawie</w:t>
      </w:r>
      <w:r w:rsidRPr="006438DD">
        <w:rPr>
          <w:rFonts w:ascii="Cambria" w:hAnsi="Cambria" w:cs="Times New Roman"/>
          <w:spacing w:val="-16"/>
          <w:w w:val="9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w w:val="95"/>
          <w:sz w:val="24"/>
          <w:szCs w:val="24"/>
        </w:rPr>
        <w:t xml:space="preserve">kalkulacji </w:t>
      </w:r>
      <w:r w:rsidRPr="006438DD">
        <w:rPr>
          <w:rFonts w:ascii="Cambria" w:hAnsi="Cambria" w:cs="Times New Roman"/>
          <w:sz w:val="24"/>
          <w:szCs w:val="24"/>
        </w:rPr>
        <w:t>ceny</w:t>
      </w:r>
      <w:r w:rsidRPr="006438DD">
        <w:rPr>
          <w:rFonts w:ascii="Cambria" w:hAnsi="Cambria" w:cs="Times New Roman"/>
          <w:spacing w:val="-21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w</w:t>
      </w:r>
      <w:r w:rsidRPr="006438DD">
        <w:rPr>
          <w:rFonts w:ascii="Cambria" w:hAnsi="Cambria" w:cs="Times New Roman"/>
          <w:spacing w:val="-21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oparciu</w:t>
      </w:r>
      <w:r w:rsidRPr="006438DD">
        <w:rPr>
          <w:rFonts w:ascii="Cambria" w:hAnsi="Cambria" w:cs="Times New Roman"/>
          <w:spacing w:val="-23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</w:t>
      </w:r>
      <w:r w:rsidRPr="006438DD">
        <w:rPr>
          <w:rFonts w:ascii="Cambria" w:hAnsi="Cambria" w:cs="Times New Roman"/>
          <w:spacing w:val="-17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następujące</w:t>
      </w:r>
      <w:r w:rsidRPr="006438DD">
        <w:rPr>
          <w:rFonts w:ascii="Cambria" w:hAnsi="Cambria" w:cs="Times New Roman"/>
          <w:spacing w:val="-13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parametry:</w:t>
      </w:r>
    </w:p>
    <w:p w:rsidR="006438DD" w:rsidRPr="006438DD" w:rsidRDefault="006438DD" w:rsidP="006438DD">
      <w:pPr>
        <w:pStyle w:val="Akapitzlist"/>
        <w:tabs>
          <w:tab w:val="left" w:pos="819"/>
        </w:tabs>
        <w:spacing w:before="59" w:line="292" w:lineRule="auto"/>
        <w:ind w:left="567" w:right="226" w:hanging="709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             </w:t>
      </w:r>
      <w:r w:rsidRPr="006438DD">
        <w:rPr>
          <w:rFonts w:ascii="Cambria" w:hAnsi="Cambria" w:cs="Times New Roman"/>
          <w:sz w:val="24"/>
          <w:szCs w:val="24"/>
        </w:rPr>
        <w:t>- oprocentowanie kredytu zmienne: dla obliczenia ceny ofertowej należy</w:t>
      </w:r>
      <w:r w:rsidRPr="006438DD">
        <w:rPr>
          <w:rFonts w:ascii="Cambria" w:hAnsi="Cambria" w:cs="Times New Roman"/>
          <w:spacing w:val="-1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przyjąć WIBOR 1M, liczony jako średnia arytmetyczna z miesiąca poprzedzającego okres odsetkowy wyrażony w % i PLN od kwoty kredytu</w:t>
      </w:r>
    </w:p>
    <w:p w:rsidR="006438DD" w:rsidRPr="006438DD" w:rsidRDefault="006438DD" w:rsidP="006438DD">
      <w:pPr>
        <w:pStyle w:val="Akapitzlist"/>
        <w:tabs>
          <w:tab w:val="left" w:pos="819"/>
        </w:tabs>
        <w:spacing w:before="59" w:line="292" w:lineRule="auto"/>
        <w:ind w:left="567" w:right="226" w:hanging="709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              </w:t>
      </w:r>
      <w:r w:rsidRPr="006438DD">
        <w:rPr>
          <w:rFonts w:ascii="Cambria" w:hAnsi="Cambria" w:cs="Times New Roman"/>
          <w:b/>
          <w:sz w:val="24"/>
          <w:szCs w:val="24"/>
        </w:rPr>
        <w:t xml:space="preserve">- </w:t>
      </w:r>
      <w:r w:rsidRPr="006438DD">
        <w:rPr>
          <w:rFonts w:ascii="Cambria" w:hAnsi="Cambria" w:cs="Times New Roman"/>
          <w:sz w:val="24"/>
          <w:szCs w:val="24"/>
        </w:rPr>
        <w:t>marża będąca wartością stałą w całym okresie obowiązywania umowy</w:t>
      </w:r>
      <w:r w:rsidRPr="006438DD">
        <w:rPr>
          <w:rFonts w:ascii="Cambria" w:hAnsi="Cambria" w:cs="Times New Roman"/>
          <w:spacing w:val="-1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kredytowej</w:t>
      </w:r>
      <w:r>
        <w:rPr>
          <w:rFonts w:ascii="Cambria" w:hAnsi="Cambria" w:cs="Times New Roman"/>
          <w:sz w:val="24"/>
          <w:szCs w:val="24"/>
        </w:rPr>
        <w:t>,</w:t>
      </w:r>
      <w:r w:rsidRPr="006438DD">
        <w:rPr>
          <w:rFonts w:ascii="Cambria" w:hAnsi="Cambria" w:cs="Times New Roman"/>
          <w:b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 xml:space="preserve">(niezależna od zmian WIBOR-zaproponowana w ofercie zostanie zapisana w umowie  kredytowej na cały okres spłaty kredytu wyrażona w % i PLN od kwoty kredytu) </w:t>
      </w:r>
    </w:p>
    <w:p w:rsidR="006438DD" w:rsidRPr="006438DD" w:rsidRDefault="006438DD" w:rsidP="006438DD">
      <w:pPr>
        <w:pStyle w:val="Akapitzlist"/>
        <w:tabs>
          <w:tab w:val="left" w:pos="819"/>
        </w:tabs>
        <w:spacing w:before="59" w:line="292" w:lineRule="auto"/>
        <w:ind w:left="567" w:right="226" w:hanging="709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             </w:t>
      </w:r>
      <w:r w:rsidRPr="006438DD">
        <w:rPr>
          <w:rFonts w:ascii="Cambria" w:hAnsi="Cambria" w:cs="Times New Roman"/>
          <w:b/>
          <w:sz w:val="24"/>
          <w:szCs w:val="24"/>
        </w:rPr>
        <w:t>-</w:t>
      </w:r>
      <w:r w:rsidRPr="006438DD">
        <w:rPr>
          <w:rFonts w:ascii="Cambria" w:hAnsi="Cambria" w:cs="Times New Roman"/>
          <w:sz w:val="24"/>
          <w:szCs w:val="24"/>
        </w:rPr>
        <w:t xml:space="preserve"> wypłata kredytu nastąpi na rachunek bankowy wskazany przez Zamawiającego.                                  </w:t>
      </w:r>
    </w:p>
    <w:p w:rsidR="006438DD" w:rsidRPr="006438DD" w:rsidRDefault="006438DD" w:rsidP="006438DD">
      <w:pPr>
        <w:pStyle w:val="Akapitzlist"/>
        <w:tabs>
          <w:tab w:val="left" w:pos="819"/>
        </w:tabs>
        <w:spacing w:before="59" w:line="292" w:lineRule="auto"/>
        <w:ind w:left="567" w:right="226" w:hanging="709"/>
        <w:rPr>
          <w:rFonts w:ascii="Cambria" w:hAnsi="Cambria" w:cs="Times New Roman"/>
          <w:sz w:val="24"/>
          <w:szCs w:val="24"/>
        </w:rPr>
      </w:pPr>
      <w:r w:rsidRPr="006438DD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 xml:space="preserve">           </w:t>
      </w:r>
      <w:r w:rsidRPr="006438DD">
        <w:rPr>
          <w:rFonts w:ascii="Cambria" w:hAnsi="Cambria" w:cs="Times New Roman"/>
          <w:b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(W celu porównania złożonych ofert Wykonawca przyjmie założenie, że wypłata nastąpi w dniu 30 września 2022 r.).</w:t>
      </w:r>
    </w:p>
    <w:p w:rsidR="006438DD" w:rsidRPr="006438DD" w:rsidRDefault="006438DD" w:rsidP="006438DD">
      <w:pPr>
        <w:pStyle w:val="Akapitzlist"/>
        <w:tabs>
          <w:tab w:val="left" w:pos="819"/>
        </w:tabs>
        <w:spacing w:before="59" w:line="292" w:lineRule="auto"/>
        <w:ind w:left="567" w:right="226" w:hanging="709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             </w:t>
      </w:r>
      <w:r w:rsidRPr="006438DD">
        <w:rPr>
          <w:rFonts w:ascii="Cambria" w:hAnsi="Cambria" w:cs="Times New Roman"/>
          <w:b/>
          <w:sz w:val="24"/>
          <w:szCs w:val="24"/>
        </w:rPr>
        <w:t>-</w:t>
      </w:r>
      <w:r w:rsidRPr="006438DD">
        <w:rPr>
          <w:rFonts w:ascii="Cambria" w:hAnsi="Cambria" w:cs="Times New Roman"/>
          <w:sz w:val="24"/>
          <w:szCs w:val="24"/>
        </w:rPr>
        <w:t xml:space="preserve"> brak jakichkolwiek prowizji</w:t>
      </w:r>
      <w:r w:rsidRPr="006438DD">
        <w:rPr>
          <w:rFonts w:ascii="Cambria" w:hAnsi="Cambria" w:cs="Times New Roman"/>
          <w:spacing w:val="-1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bankowych,</w:t>
      </w:r>
    </w:p>
    <w:p w:rsidR="006438DD" w:rsidRPr="008A1912" w:rsidRDefault="008A1912" w:rsidP="008A1912">
      <w:pPr>
        <w:pStyle w:val="Akapitzlist"/>
        <w:tabs>
          <w:tab w:val="left" w:pos="819"/>
        </w:tabs>
        <w:spacing w:before="59" w:line="292" w:lineRule="auto"/>
        <w:ind w:left="567" w:right="226" w:hanging="709"/>
        <w:rPr>
          <w:rFonts w:ascii="Cambria" w:hAnsi="Cambria" w:cs="Times New Roman"/>
          <w:spacing w:val="-18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             </w:t>
      </w:r>
      <w:r w:rsidR="006438DD" w:rsidRPr="006438DD">
        <w:rPr>
          <w:rFonts w:ascii="Cambria" w:hAnsi="Cambria" w:cs="Times New Roman"/>
          <w:b/>
          <w:sz w:val="24"/>
          <w:szCs w:val="24"/>
        </w:rPr>
        <w:t>-</w:t>
      </w:r>
      <w:r w:rsidR="006438DD" w:rsidRPr="006438DD">
        <w:rPr>
          <w:rFonts w:ascii="Cambria" w:hAnsi="Cambria" w:cs="Times New Roman"/>
          <w:sz w:val="24"/>
          <w:szCs w:val="24"/>
        </w:rPr>
        <w:t xml:space="preserve"> spłata kredytu będzie następować do ostatniego dnia każdego miesiąca począwszy</w:t>
      </w:r>
      <w:r w:rsidR="006438DD" w:rsidRPr="006438DD">
        <w:rPr>
          <w:rFonts w:ascii="Cambria" w:hAnsi="Cambria" w:cs="Times New Roman"/>
          <w:spacing w:val="-18"/>
          <w:sz w:val="24"/>
          <w:szCs w:val="24"/>
        </w:rPr>
        <w:t xml:space="preserve">   </w:t>
      </w:r>
      <w:r w:rsidR="006438DD" w:rsidRPr="008A1912">
        <w:rPr>
          <w:rFonts w:ascii="Cambria" w:hAnsi="Cambria" w:cs="Times New Roman"/>
          <w:sz w:val="24"/>
          <w:szCs w:val="24"/>
        </w:rPr>
        <w:t>od stycznia 2031 r.</w:t>
      </w:r>
    </w:p>
    <w:p w:rsidR="006438DD" w:rsidRPr="008A1912" w:rsidRDefault="008A1912" w:rsidP="008A1912">
      <w:pPr>
        <w:pStyle w:val="Akapitzlist"/>
        <w:tabs>
          <w:tab w:val="left" w:pos="709"/>
        </w:tabs>
        <w:spacing w:before="59" w:line="292" w:lineRule="auto"/>
        <w:ind w:left="567" w:right="226" w:hanging="709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              </w:t>
      </w:r>
      <w:r w:rsidR="006438DD" w:rsidRPr="006438DD">
        <w:rPr>
          <w:rFonts w:ascii="Cambria" w:hAnsi="Cambria" w:cs="Times New Roman"/>
          <w:b/>
          <w:sz w:val="24"/>
          <w:szCs w:val="24"/>
        </w:rPr>
        <w:t>-</w:t>
      </w:r>
      <w:r w:rsidR="006438DD" w:rsidRPr="006438DD">
        <w:rPr>
          <w:rFonts w:ascii="Cambria" w:hAnsi="Cambria" w:cs="Times New Roman"/>
          <w:sz w:val="24"/>
          <w:szCs w:val="24"/>
        </w:rPr>
        <w:t xml:space="preserve"> inne opłaty (Wykonawca zobowiązany jest wpisać jakie) wyrażone w % i PLN od kwoty  </w:t>
      </w:r>
      <w:r w:rsidR="006438DD" w:rsidRPr="008A1912">
        <w:rPr>
          <w:rFonts w:ascii="Cambria" w:hAnsi="Cambria" w:cs="Times New Roman"/>
          <w:sz w:val="24"/>
          <w:szCs w:val="24"/>
        </w:rPr>
        <w:t>Kredytu</w:t>
      </w:r>
    </w:p>
    <w:p w:rsidR="00831D72" w:rsidRPr="006438DD" w:rsidRDefault="006438DD" w:rsidP="006438DD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567" w:hanging="709"/>
        <w:contextualSpacing/>
        <w:jc w:val="both"/>
        <w:rPr>
          <w:rFonts w:ascii="Cambria" w:hAnsi="Cambria" w:cs="Times New Roman"/>
          <w:sz w:val="24"/>
          <w:szCs w:val="24"/>
        </w:rPr>
      </w:pPr>
      <w:r w:rsidRPr="006438DD">
        <w:rPr>
          <w:rFonts w:ascii="Cambria" w:hAnsi="Cambria" w:cs="Times New Roman"/>
          <w:sz w:val="24"/>
          <w:szCs w:val="24"/>
        </w:rPr>
        <w:t>Cena</w:t>
      </w:r>
      <w:r w:rsidRPr="006438DD">
        <w:rPr>
          <w:rFonts w:ascii="Cambria" w:hAnsi="Cambria" w:cs="Times New Roman"/>
          <w:spacing w:val="-32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oferty</w:t>
      </w:r>
      <w:r w:rsidRPr="006438DD">
        <w:rPr>
          <w:rFonts w:ascii="Cambria" w:hAnsi="Cambria" w:cs="Times New Roman"/>
          <w:spacing w:val="-3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zawiera</w:t>
      </w:r>
      <w:r w:rsidRPr="006438DD">
        <w:rPr>
          <w:rFonts w:ascii="Cambria" w:hAnsi="Cambria" w:cs="Times New Roman"/>
          <w:spacing w:val="-31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wszystkie</w:t>
      </w:r>
      <w:r w:rsidRPr="006438DD">
        <w:rPr>
          <w:rFonts w:ascii="Cambria" w:hAnsi="Cambria" w:cs="Times New Roman"/>
          <w:spacing w:val="-2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koszty</w:t>
      </w:r>
      <w:r w:rsidRPr="006438DD">
        <w:rPr>
          <w:rFonts w:ascii="Cambria" w:hAnsi="Cambria" w:cs="Times New Roman"/>
          <w:spacing w:val="-29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związane</w:t>
      </w:r>
      <w:r w:rsidRPr="006438DD">
        <w:rPr>
          <w:rFonts w:ascii="Cambria" w:hAnsi="Cambria" w:cs="Times New Roman"/>
          <w:spacing w:val="-26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z</w:t>
      </w:r>
      <w:r w:rsidRPr="006438DD">
        <w:rPr>
          <w:rFonts w:ascii="Cambria" w:hAnsi="Cambria" w:cs="Times New Roman"/>
          <w:spacing w:val="-3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obsługą</w:t>
      </w:r>
      <w:r w:rsidRPr="006438DD">
        <w:rPr>
          <w:rFonts w:ascii="Cambria" w:hAnsi="Cambria" w:cs="Times New Roman"/>
          <w:spacing w:val="-25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przedmiotu</w:t>
      </w:r>
      <w:r w:rsidRPr="006438DD">
        <w:rPr>
          <w:rFonts w:ascii="Cambria" w:hAnsi="Cambria" w:cs="Times New Roman"/>
          <w:spacing w:val="-30"/>
          <w:sz w:val="24"/>
          <w:szCs w:val="24"/>
        </w:rPr>
        <w:t xml:space="preserve"> </w:t>
      </w:r>
      <w:r w:rsidRPr="006438DD">
        <w:rPr>
          <w:rFonts w:ascii="Cambria" w:hAnsi="Cambria" w:cs="Times New Roman"/>
          <w:sz w:val="24"/>
          <w:szCs w:val="24"/>
        </w:rPr>
        <w:t>zamówienia</w:t>
      </w:r>
    </w:p>
    <w:p w:rsidR="00831D72" w:rsidRPr="00194FB8" w:rsidRDefault="00831D72" w:rsidP="00831D72">
      <w:pPr>
        <w:tabs>
          <w:tab w:val="left" w:pos="2700"/>
        </w:tabs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ab/>
      </w: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31D72" w:rsidRPr="00194FB8" w:rsidTr="00D24272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194FB8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194FB8">
              <w:rPr>
                <w:rFonts w:ascii="Cambria" w:hAnsi="Cambria"/>
                <w:sz w:val="24"/>
                <w:szCs w:val="24"/>
              </w:rPr>
              <w:t>Rozdział 16</w:t>
            </w:r>
          </w:p>
          <w:p w:rsidR="00831D72" w:rsidRPr="00194FB8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194FB8">
              <w:rPr>
                <w:rFonts w:ascii="Cambria" w:hAnsi="Cambria"/>
                <w:b/>
                <w:sz w:val="24"/>
                <w:szCs w:val="24"/>
              </w:rPr>
              <w:t>OPIS KRYTERIÓW OCENY OFERT, WRAZ Z PODANIEM WAG TYCH KRYTERIÓW I SPOSOBU OCENY OFERT</w:t>
            </w:r>
          </w:p>
        </w:tc>
      </w:tr>
    </w:tbl>
    <w:p w:rsidR="00831D72" w:rsidRPr="00194FB8" w:rsidRDefault="00831D72" w:rsidP="00831D72">
      <w:pPr>
        <w:pStyle w:val="Listanumerowana2"/>
        <w:tabs>
          <w:tab w:val="left" w:pos="709"/>
          <w:tab w:val="left" w:pos="1276"/>
          <w:tab w:val="left" w:pos="1418"/>
        </w:tabs>
        <w:suppressAutoHyphens/>
        <w:spacing w:line="276" w:lineRule="auto"/>
        <w:ind w:left="709" w:firstLine="0"/>
        <w:rPr>
          <w:rFonts w:ascii="Cambria" w:hAnsi="Cambria"/>
          <w:color w:val="FF0000"/>
          <w:sz w:val="24"/>
        </w:rPr>
      </w:pPr>
    </w:p>
    <w:p w:rsidR="00831D72" w:rsidRPr="00194FB8" w:rsidRDefault="00831D72" w:rsidP="00831D72">
      <w:pPr>
        <w:spacing w:before="59" w:line="292" w:lineRule="auto"/>
        <w:ind w:right="226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b/>
          <w:sz w:val="24"/>
          <w:szCs w:val="24"/>
        </w:rPr>
        <w:t>16.1.</w:t>
      </w:r>
      <w:r w:rsidRPr="00194FB8">
        <w:rPr>
          <w:rFonts w:ascii="Cambria" w:hAnsi="Cambria" w:cs="Arial"/>
          <w:sz w:val="24"/>
          <w:szCs w:val="24"/>
        </w:rPr>
        <w:t xml:space="preserve"> Kryterium - Cena – waga 100</w:t>
      </w:r>
      <w:r w:rsidRPr="00194FB8">
        <w:rPr>
          <w:rFonts w:ascii="Cambria" w:hAnsi="Cambria" w:cs="Arial"/>
          <w:spacing w:val="-48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%</w:t>
      </w:r>
    </w:p>
    <w:p w:rsidR="00831D72" w:rsidRPr="00194FB8" w:rsidRDefault="00831D72" w:rsidP="00831D72">
      <w:pPr>
        <w:tabs>
          <w:tab w:val="left" w:pos="853"/>
        </w:tabs>
        <w:spacing w:before="188"/>
        <w:ind w:left="567" w:hanging="351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w w:val="95"/>
          <w:sz w:val="24"/>
          <w:szCs w:val="24"/>
        </w:rPr>
        <w:t xml:space="preserve">      Kryterium</w:t>
      </w:r>
      <w:r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wyboru</w:t>
      </w:r>
      <w:r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oferty</w:t>
      </w:r>
      <w:r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najkorzystniejszej</w:t>
      </w:r>
      <w:r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będzie</w:t>
      </w:r>
      <w:r w:rsidRPr="00194FB8">
        <w:rPr>
          <w:rFonts w:ascii="Cambria" w:hAnsi="Cambria" w:cs="Arial"/>
          <w:spacing w:val="-30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najniższa</w:t>
      </w:r>
      <w:r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cena.</w:t>
      </w:r>
      <w:r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Oferta</w:t>
      </w:r>
      <w:r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z</w:t>
      </w:r>
      <w:r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najniższą</w:t>
      </w:r>
      <w:r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ceną</w:t>
      </w:r>
      <w:r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spośród</w:t>
      </w:r>
      <w:r w:rsidRPr="00194FB8">
        <w:rPr>
          <w:rFonts w:ascii="Cambria" w:hAnsi="Cambria" w:cs="Arial"/>
          <w:spacing w:val="-30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 xml:space="preserve">ofert </w:t>
      </w:r>
      <w:r w:rsidRPr="00194FB8">
        <w:rPr>
          <w:rFonts w:ascii="Cambria" w:hAnsi="Cambria" w:cs="Arial"/>
          <w:sz w:val="24"/>
          <w:szCs w:val="24"/>
        </w:rPr>
        <w:t>nieodrzuconych</w:t>
      </w:r>
      <w:r w:rsidRPr="00194FB8">
        <w:rPr>
          <w:rFonts w:ascii="Cambria" w:hAnsi="Cambria" w:cs="Arial"/>
          <w:spacing w:val="-36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otrzyma</w:t>
      </w:r>
      <w:r w:rsidRPr="00194FB8">
        <w:rPr>
          <w:rFonts w:ascii="Cambria" w:hAnsi="Cambria" w:cs="Arial"/>
          <w:spacing w:val="-34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100</w:t>
      </w:r>
      <w:r w:rsidRPr="00194FB8">
        <w:rPr>
          <w:rFonts w:ascii="Cambria" w:hAnsi="Cambria" w:cs="Arial"/>
          <w:spacing w:val="-32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punktów.</w:t>
      </w:r>
      <w:r w:rsidRPr="00194FB8">
        <w:rPr>
          <w:rFonts w:ascii="Cambria" w:hAnsi="Cambria" w:cs="Arial"/>
          <w:spacing w:val="-29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Pozostałe</w:t>
      </w:r>
      <w:r w:rsidRPr="00194FB8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proporcjonalnie</w:t>
      </w:r>
      <w:r w:rsidRPr="00194FB8">
        <w:rPr>
          <w:rFonts w:ascii="Cambria" w:hAnsi="Cambria" w:cs="Arial"/>
          <w:spacing w:val="-34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mniej,</w:t>
      </w:r>
      <w:r w:rsidRPr="00194FB8">
        <w:rPr>
          <w:rFonts w:ascii="Cambria" w:hAnsi="Cambria" w:cs="Arial"/>
          <w:spacing w:val="-34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według</w:t>
      </w:r>
      <w:r w:rsidRPr="00194FB8">
        <w:rPr>
          <w:rFonts w:ascii="Cambria" w:hAnsi="Cambria" w:cs="Arial"/>
          <w:spacing w:val="-30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formuły:</w:t>
      </w:r>
    </w:p>
    <w:p w:rsidR="00831D72" w:rsidRPr="00194FB8" w:rsidRDefault="00831D72" w:rsidP="00831D72">
      <w:pPr>
        <w:spacing w:before="195"/>
        <w:ind w:left="1473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>Najniższa z oferowanych cen ofertowych ( w zł)</w:t>
      </w:r>
    </w:p>
    <w:p w:rsidR="00831D72" w:rsidRPr="00194FB8" w:rsidRDefault="00831D72" w:rsidP="00831D72">
      <w:pPr>
        <w:spacing w:before="54"/>
        <w:ind w:left="576"/>
        <w:jc w:val="both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w w:val="95"/>
          <w:sz w:val="24"/>
          <w:szCs w:val="24"/>
        </w:rPr>
        <w:t>Cena = --------------------------------------------------------------- x</w:t>
      </w:r>
      <w:r w:rsidRPr="00194FB8">
        <w:rPr>
          <w:rFonts w:ascii="Cambria" w:hAnsi="Cambria" w:cs="Arial"/>
          <w:spacing w:val="62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100</w:t>
      </w:r>
    </w:p>
    <w:p w:rsidR="00831D72" w:rsidRPr="00194FB8" w:rsidRDefault="00831D72" w:rsidP="00831D72">
      <w:pPr>
        <w:spacing w:before="54"/>
        <w:ind w:left="1155" w:right="4383"/>
        <w:jc w:val="center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>Cena oferowana oferty rozpatrywanej (w zł)</w:t>
      </w:r>
    </w:p>
    <w:p w:rsidR="00831D72" w:rsidRPr="00194FB8" w:rsidRDefault="00831D72" w:rsidP="00831D72">
      <w:pPr>
        <w:pStyle w:val="Tekstpodstawowy"/>
        <w:spacing w:before="11"/>
        <w:ind w:left="0"/>
        <w:rPr>
          <w:rFonts w:ascii="Cambria" w:hAnsi="Cambria" w:cs="Arial"/>
        </w:rPr>
      </w:pPr>
    </w:p>
    <w:p w:rsidR="00831D72" w:rsidRPr="00194FB8" w:rsidRDefault="00831D72" w:rsidP="00831D72">
      <w:pPr>
        <w:tabs>
          <w:tab w:val="left" w:pos="663"/>
        </w:tabs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b/>
          <w:sz w:val="24"/>
          <w:szCs w:val="24"/>
        </w:rPr>
        <w:t>16.2.</w:t>
      </w:r>
      <w:r w:rsidRPr="00194FB8">
        <w:rPr>
          <w:rFonts w:ascii="Cambria" w:hAnsi="Cambria" w:cs="Arial"/>
          <w:sz w:val="24"/>
          <w:szCs w:val="24"/>
        </w:rPr>
        <w:t xml:space="preserve">  Zamawiający</w:t>
      </w:r>
      <w:r w:rsidRPr="00194FB8">
        <w:rPr>
          <w:rFonts w:ascii="Cambria" w:hAnsi="Cambria" w:cs="Arial"/>
          <w:spacing w:val="-21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wybierze</w:t>
      </w:r>
      <w:r w:rsidRPr="00194FB8">
        <w:rPr>
          <w:rFonts w:ascii="Cambria" w:hAnsi="Cambria" w:cs="Arial"/>
          <w:spacing w:val="-25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ofertę,</w:t>
      </w:r>
      <w:r w:rsidRPr="00194FB8">
        <w:rPr>
          <w:rFonts w:ascii="Cambria" w:hAnsi="Cambria" w:cs="Arial"/>
          <w:spacing w:val="-21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która</w:t>
      </w:r>
      <w:r w:rsidRPr="00194FB8">
        <w:rPr>
          <w:rFonts w:ascii="Cambria" w:hAnsi="Cambria" w:cs="Arial"/>
          <w:spacing w:val="-19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uzyska</w:t>
      </w:r>
      <w:r w:rsidRPr="00194FB8">
        <w:rPr>
          <w:rFonts w:ascii="Cambria" w:hAnsi="Cambria" w:cs="Arial"/>
          <w:spacing w:val="-24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największą</w:t>
      </w:r>
      <w:r w:rsidRPr="00194FB8">
        <w:rPr>
          <w:rFonts w:ascii="Cambria" w:hAnsi="Cambria" w:cs="Arial"/>
          <w:spacing w:val="-19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liczbę</w:t>
      </w:r>
      <w:r w:rsidRPr="00194FB8">
        <w:rPr>
          <w:rFonts w:ascii="Cambria" w:hAnsi="Cambria" w:cs="Arial"/>
          <w:spacing w:val="-18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punktów.</w:t>
      </w:r>
    </w:p>
    <w:p w:rsidR="00831D72" w:rsidRPr="00194FB8" w:rsidRDefault="00831D72" w:rsidP="00831D72">
      <w:pPr>
        <w:tabs>
          <w:tab w:val="left" w:pos="721"/>
        </w:tabs>
        <w:spacing w:before="31" w:line="290" w:lineRule="auto"/>
        <w:ind w:left="567" w:right="227" w:hanging="567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b/>
          <w:w w:val="95"/>
          <w:sz w:val="24"/>
          <w:szCs w:val="24"/>
        </w:rPr>
        <w:lastRenderedPageBreak/>
        <w:t>16.3.</w:t>
      </w:r>
      <w:r w:rsidRPr="00194FB8">
        <w:rPr>
          <w:rFonts w:ascii="Cambria" w:hAnsi="Cambria" w:cs="Arial"/>
          <w:w w:val="95"/>
          <w:sz w:val="24"/>
          <w:szCs w:val="24"/>
        </w:rPr>
        <w:t xml:space="preserve">  Jeżeli</w:t>
      </w:r>
      <w:r w:rsidRPr="00194FB8">
        <w:rPr>
          <w:rFonts w:ascii="Cambria" w:hAnsi="Cambria" w:cs="Arial"/>
          <w:spacing w:val="-31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w</w:t>
      </w:r>
      <w:r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postępowaniu</w:t>
      </w:r>
      <w:r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o</w:t>
      </w:r>
      <w:r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udzielenie</w:t>
      </w:r>
      <w:r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zamówienia,</w:t>
      </w:r>
      <w:r w:rsidRPr="00194FB8">
        <w:rPr>
          <w:rFonts w:ascii="Cambria" w:hAnsi="Cambria" w:cs="Arial"/>
          <w:spacing w:val="-30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w</w:t>
      </w:r>
      <w:r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którym</w:t>
      </w:r>
      <w:r w:rsidRPr="00194FB8">
        <w:rPr>
          <w:rFonts w:ascii="Cambria" w:hAnsi="Cambria" w:cs="Arial"/>
          <w:spacing w:val="-30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jedynym</w:t>
      </w:r>
      <w:r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kryterium</w:t>
      </w:r>
      <w:r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oceny</w:t>
      </w:r>
      <w:r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ofert</w:t>
      </w:r>
      <w:r w:rsidRPr="00194FB8">
        <w:rPr>
          <w:rFonts w:ascii="Cambria" w:hAnsi="Cambria" w:cs="Arial"/>
          <w:spacing w:val="-33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jest</w:t>
      </w:r>
      <w:r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cena,  nie</w:t>
      </w:r>
      <w:r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można</w:t>
      </w:r>
      <w:r w:rsidRPr="00194FB8">
        <w:rPr>
          <w:rFonts w:ascii="Cambria" w:hAnsi="Cambria" w:cs="Arial"/>
          <w:spacing w:val="-23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dokonać</w:t>
      </w:r>
      <w:r w:rsidRPr="00194FB8">
        <w:rPr>
          <w:rFonts w:ascii="Cambria" w:hAnsi="Cambria" w:cs="Arial"/>
          <w:spacing w:val="-24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wyboru</w:t>
      </w:r>
      <w:r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oferty</w:t>
      </w:r>
      <w:r w:rsidRPr="00194FB8">
        <w:rPr>
          <w:rFonts w:ascii="Cambria" w:hAnsi="Cambria" w:cs="Arial"/>
          <w:spacing w:val="-27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najkorzystniejszej</w:t>
      </w:r>
      <w:r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ze</w:t>
      </w:r>
      <w:r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względu</w:t>
      </w:r>
      <w:r w:rsidRPr="00194FB8">
        <w:rPr>
          <w:rFonts w:ascii="Cambria" w:hAnsi="Cambria" w:cs="Arial"/>
          <w:spacing w:val="-23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na</w:t>
      </w:r>
      <w:r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to,</w:t>
      </w:r>
      <w:r w:rsidRPr="00194FB8">
        <w:rPr>
          <w:rFonts w:ascii="Cambria" w:hAnsi="Cambria" w:cs="Arial"/>
          <w:spacing w:val="-27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że</w:t>
      </w:r>
      <w:r w:rsidRPr="00194FB8">
        <w:rPr>
          <w:rFonts w:ascii="Cambria" w:hAnsi="Cambria" w:cs="Arial"/>
          <w:spacing w:val="-24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zostały</w:t>
      </w:r>
      <w:r w:rsidRPr="00194FB8">
        <w:rPr>
          <w:rFonts w:ascii="Cambria" w:hAnsi="Cambria" w:cs="Arial"/>
          <w:spacing w:val="-22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złożone</w:t>
      </w:r>
      <w:r w:rsidRPr="00194FB8">
        <w:rPr>
          <w:rFonts w:ascii="Cambria" w:hAnsi="Cambria" w:cs="Arial"/>
          <w:spacing w:val="-24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oferty</w:t>
      </w:r>
      <w:r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o</w:t>
      </w:r>
      <w:r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 xml:space="preserve">takiej </w:t>
      </w:r>
      <w:r w:rsidRPr="00194FB8">
        <w:rPr>
          <w:rFonts w:ascii="Cambria" w:hAnsi="Cambria" w:cs="Arial"/>
          <w:sz w:val="24"/>
          <w:szCs w:val="24"/>
        </w:rPr>
        <w:t>samej cenie, zamawiający wzywa wykonawców, którzy złożyli te oferty, do złożenia w terminie określonym</w:t>
      </w:r>
      <w:r w:rsidRPr="00194FB8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przez</w:t>
      </w:r>
      <w:r w:rsidRPr="00194FB8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zamawiającego</w:t>
      </w:r>
      <w:r w:rsidRPr="00194FB8">
        <w:rPr>
          <w:rFonts w:ascii="Cambria" w:hAnsi="Cambria" w:cs="Arial"/>
          <w:spacing w:val="-16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ofert</w:t>
      </w:r>
      <w:r w:rsidRPr="00194FB8">
        <w:rPr>
          <w:rFonts w:ascii="Cambria" w:hAnsi="Cambria" w:cs="Arial"/>
          <w:spacing w:val="-20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dodatkowych.</w:t>
      </w:r>
    </w:p>
    <w:p w:rsidR="00831D72" w:rsidRDefault="00831D72" w:rsidP="00831D72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0"/>
      </w:tblGrid>
      <w:tr w:rsidR="00831D72" w:rsidRPr="00257845" w:rsidTr="00D24272">
        <w:trPr>
          <w:jc w:val="center"/>
        </w:trPr>
        <w:tc>
          <w:tcPr>
            <w:tcW w:w="90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>Rozdział 1</w:t>
            </w:r>
            <w:r>
              <w:rPr>
                <w:rFonts w:asciiTheme="majorHAnsi" w:hAnsiTheme="majorHAnsi"/>
                <w:sz w:val="26"/>
                <w:szCs w:val="26"/>
              </w:rPr>
              <w:t>7</w:t>
            </w:r>
          </w:p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>WYBÓR NAJKORZYSTNIEJSZEJ OFERTY</w:t>
            </w:r>
          </w:p>
        </w:tc>
      </w:tr>
    </w:tbl>
    <w:p w:rsidR="00831D72" w:rsidRPr="00257845" w:rsidRDefault="00831D72" w:rsidP="00831D72">
      <w:pPr>
        <w:pStyle w:val="Kolorowalistaakcent11"/>
        <w:tabs>
          <w:tab w:val="left" w:pos="709"/>
          <w:tab w:val="left" w:pos="1276"/>
          <w:tab w:val="left" w:pos="1418"/>
        </w:tabs>
        <w:suppressAutoHyphens/>
        <w:spacing w:before="0" w:after="0" w:line="276" w:lineRule="auto"/>
        <w:ind w:left="0"/>
        <w:rPr>
          <w:rFonts w:asciiTheme="majorHAnsi" w:hAnsiTheme="majorHAnsi"/>
        </w:rPr>
      </w:pPr>
    </w:p>
    <w:p w:rsidR="00831D72" w:rsidRPr="002F062A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Theme="minorHAnsi" w:hAnsi="Cambria" w:cs="Arial"/>
          <w:vanish/>
          <w:sz w:val="24"/>
          <w:szCs w:val="24"/>
          <w:lang w:eastAsia="en-US" w:bidi="ar-SA"/>
        </w:rPr>
      </w:pPr>
    </w:p>
    <w:p w:rsidR="00831D72" w:rsidRPr="002F062A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Theme="minorHAnsi" w:hAnsi="Cambria" w:cs="Arial"/>
          <w:vanish/>
          <w:sz w:val="24"/>
          <w:szCs w:val="24"/>
          <w:lang w:eastAsia="en-US" w:bidi="ar-SA"/>
        </w:rPr>
      </w:pPr>
    </w:p>
    <w:p w:rsidR="00831D72" w:rsidRPr="002F062A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Theme="minorHAnsi" w:hAnsi="Cambria" w:cs="Arial"/>
          <w:vanish/>
          <w:sz w:val="24"/>
          <w:szCs w:val="24"/>
          <w:lang w:eastAsia="en-US" w:bidi="ar-SA"/>
        </w:rPr>
      </w:pPr>
    </w:p>
    <w:p w:rsidR="00831D72" w:rsidRPr="0025784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257845">
        <w:rPr>
          <w:rFonts w:ascii="Cambria" w:hAnsi="Cambria" w:cs="Arial"/>
          <w:sz w:val="24"/>
          <w:szCs w:val="24"/>
        </w:rPr>
        <w:t>Zamawiający wybiera najkorzystniejszą ofertę w terminie związania ofertą.</w:t>
      </w:r>
    </w:p>
    <w:p w:rsidR="00831D72" w:rsidRPr="0025784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 w:cs="Arial"/>
          <w:sz w:val="24"/>
        </w:rPr>
      </w:pPr>
      <w:r w:rsidRPr="00257845">
        <w:rPr>
          <w:rFonts w:ascii="Cambria" w:hAnsi="Cambria" w:cs="Arial"/>
          <w:sz w:val="24"/>
        </w:rPr>
        <w:t xml:space="preserve">Jeżeli termin związania ofertą upłynął przed wyborem najkorzystniejszej oferty, Zamawiający wzywa Wykonawcę, którego oferta otrzymała najwyższą ocenę, </w:t>
      </w:r>
      <w:r>
        <w:rPr>
          <w:rFonts w:ascii="Cambria" w:hAnsi="Cambria" w:cs="Arial"/>
          <w:sz w:val="24"/>
        </w:rPr>
        <w:t xml:space="preserve">                     </w:t>
      </w:r>
      <w:r w:rsidRPr="00257845">
        <w:rPr>
          <w:rFonts w:ascii="Cambria" w:hAnsi="Cambria" w:cs="Arial"/>
          <w:sz w:val="24"/>
        </w:rPr>
        <w:t xml:space="preserve">do wyrażenia, w wyznaczonym przez Zamawiającego terminie, pisemnej zgody </w:t>
      </w:r>
      <w:r>
        <w:rPr>
          <w:rFonts w:ascii="Cambria" w:hAnsi="Cambria" w:cs="Arial"/>
          <w:sz w:val="24"/>
        </w:rPr>
        <w:t xml:space="preserve">                </w:t>
      </w:r>
      <w:r w:rsidRPr="00257845">
        <w:rPr>
          <w:rFonts w:ascii="Cambria" w:hAnsi="Cambria" w:cs="Arial"/>
          <w:sz w:val="24"/>
        </w:rPr>
        <w:t>na wybór jego oferty.</w:t>
      </w:r>
    </w:p>
    <w:p w:rsidR="00831D72" w:rsidRPr="0025784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 w:cs="Arial"/>
          <w:sz w:val="24"/>
        </w:rPr>
      </w:pPr>
      <w:r w:rsidRPr="00257845">
        <w:rPr>
          <w:rFonts w:ascii="Cambria" w:hAnsi="Cambria"/>
          <w:sz w:val="24"/>
        </w:rPr>
        <w:t xml:space="preserve">Stosownie do art. 253 ust. 1 ustawy Pzp, Zamawiający </w:t>
      </w:r>
      <w:r w:rsidRPr="00257845">
        <w:rPr>
          <w:rFonts w:ascii="Cambria" w:hAnsi="Cambria" w:cs="Arial"/>
          <w:sz w:val="24"/>
        </w:rPr>
        <w:t xml:space="preserve">niezwłocznie po wyborze najkorzystniejszej oferty informuje równocześnie Wykonawców, którzy złożyli </w:t>
      </w:r>
      <w:r w:rsidRPr="00257845">
        <w:rPr>
          <w:rFonts w:ascii="Cambria" w:hAnsi="Cambria" w:cs="Arial"/>
          <w:sz w:val="24"/>
        </w:rPr>
        <w:br/>
        <w:t>oferty, o:</w:t>
      </w:r>
    </w:p>
    <w:p w:rsidR="00831D72" w:rsidRPr="00257845" w:rsidRDefault="00831D72" w:rsidP="00831D72">
      <w:pPr>
        <w:pStyle w:val="Akapitzlist"/>
        <w:widowControl/>
        <w:numPr>
          <w:ilvl w:val="0"/>
          <w:numId w:val="29"/>
        </w:numPr>
        <w:tabs>
          <w:tab w:val="left" w:pos="1134"/>
          <w:tab w:val="left" w:pos="1276"/>
        </w:tabs>
        <w:suppressAutoHyphens/>
        <w:autoSpaceDE/>
        <w:autoSpaceDN/>
        <w:spacing w:before="20" w:after="40" w:line="276" w:lineRule="auto"/>
        <w:ind w:left="1134" w:hanging="425"/>
        <w:contextualSpacing/>
        <w:rPr>
          <w:rFonts w:ascii="Cambria" w:hAnsi="Cambria"/>
          <w:sz w:val="24"/>
          <w:szCs w:val="24"/>
        </w:rPr>
      </w:pPr>
      <w:r w:rsidRPr="00257845">
        <w:rPr>
          <w:rFonts w:ascii="Cambria" w:hAnsi="Cambria"/>
          <w:sz w:val="24"/>
          <w:szCs w:val="24"/>
        </w:rPr>
        <w:t>wyborze najkorzystniejszej oferty, podając nazwę albo imię i nazwisko, siedzibę albo miejsce zamieszkania, jeżeli jest miejscem wykonywania działalności Wykonawcy, którego ofertę wybrano, oraz nazwy albo imiona</w:t>
      </w:r>
      <w:r>
        <w:rPr>
          <w:rFonts w:ascii="Cambria" w:hAnsi="Cambria"/>
          <w:sz w:val="24"/>
          <w:szCs w:val="24"/>
        </w:rPr>
        <w:t xml:space="preserve">                     </w:t>
      </w:r>
      <w:r w:rsidRPr="00257845">
        <w:rPr>
          <w:rFonts w:ascii="Cambria" w:hAnsi="Cambria"/>
          <w:sz w:val="24"/>
          <w:szCs w:val="24"/>
        </w:rPr>
        <w:t xml:space="preserve"> i nazwiska, siedziby albo miejsca zamieszkania, jeżeli są miejscami wykonywania działalności Wykonawców, którzy złożyli oferty, a także punktację przyznaną ofertom w każdym kryterium oceny ofert i łączną punktację,</w:t>
      </w:r>
    </w:p>
    <w:p w:rsidR="00831D72" w:rsidRPr="00257845" w:rsidRDefault="00831D72" w:rsidP="00831D72">
      <w:pPr>
        <w:pStyle w:val="Akapitzlist"/>
        <w:widowControl/>
        <w:numPr>
          <w:ilvl w:val="0"/>
          <w:numId w:val="29"/>
        </w:numPr>
        <w:tabs>
          <w:tab w:val="left" w:pos="1134"/>
          <w:tab w:val="left" w:pos="1276"/>
        </w:tabs>
        <w:suppressAutoHyphens/>
        <w:autoSpaceDE/>
        <w:autoSpaceDN/>
        <w:spacing w:before="20" w:after="40" w:line="276" w:lineRule="auto"/>
        <w:ind w:left="1134" w:hanging="425"/>
        <w:contextualSpacing/>
        <w:rPr>
          <w:rFonts w:ascii="Cambria" w:hAnsi="Cambria"/>
          <w:sz w:val="24"/>
          <w:szCs w:val="24"/>
        </w:rPr>
      </w:pPr>
      <w:r w:rsidRPr="00257845">
        <w:rPr>
          <w:rFonts w:ascii="Cambria" w:hAnsi="Cambria"/>
          <w:sz w:val="24"/>
          <w:szCs w:val="24"/>
        </w:rPr>
        <w:t>Wykonawcach, których oferty zostały odrzucone.</w:t>
      </w:r>
    </w:p>
    <w:p w:rsidR="00831D72" w:rsidRPr="002F062A" w:rsidRDefault="00831D72" w:rsidP="00831D72">
      <w:pPr>
        <w:pStyle w:val="Akapitzlist"/>
        <w:tabs>
          <w:tab w:val="left" w:pos="709"/>
          <w:tab w:val="left" w:pos="1276"/>
          <w:tab w:val="left" w:pos="1418"/>
        </w:tabs>
        <w:suppressAutoHyphens/>
        <w:spacing w:line="276" w:lineRule="auto"/>
        <w:ind w:left="709" w:hanging="709"/>
        <w:rPr>
          <w:rFonts w:ascii="Cambria" w:hAnsi="Cambria"/>
          <w:sz w:val="24"/>
          <w:szCs w:val="24"/>
        </w:rPr>
      </w:pPr>
      <w:r w:rsidRPr="00257845">
        <w:rPr>
          <w:rFonts w:ascii="Cambria" w:hAnsi="Cambria"/>
          <w:i/>
          <w:sz w:val="24"/>
          <w:szCs w:val="24"/>
        </w:rPr>
        <w:tab/>
      </w:r>
      <w:r w:rsidRPr="002F062A">
        <w:rPr>
          <w:rFonts w:ascii="Cambria" w:hAnsi="Cambria"/>
          <w:sz w:val="24"/>
          <w:szCs w:val="24"/>
        </w:rPr>
        <w:t>podaj</w:t>
      </w:r>
      <w:r w:rsidRPr="002F062A">
        <w:rPr>
          <w:rFonts w:ascii="Cambria" w:eastAsia="Calibri" w:hAnsi="Cambria" w:cs="Calibri"/>
          <w:sz w:val="24"/>
          <w:szCs w:val="24"/>
        </w:rPr>
        <w:t>ą</w:t>
      </w:r>
      <w:r w:rsidRPr="002F062A">
        <w:rPr>
          <w:rFonts w:ascii="Cambria" w:hAnsi="Cambria"/>
          <w:sz w:val="24"/>
          <w:szCs w:val="24"/>
        </w:rPr>
        <w:t>c uzasadnienie faktyczne i prawne.</w:t>
      </w:r>
    </w:p>
    <w:p w:rsidR="00831D72" w:rsidRPr="00C8150E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8150E">
        <w:rPr>
          <w:rFonts w:ascii="Cambria" w:hAnsi="Cambria" w:cs="Arial"/>
          <w:bCs/>
          <w:sz w:val="24"/>
          <w:szCs w:val="24"/>
        </w:rPr>
        <w:t xml:space="preserve">Zamawiający udostępnia niezwłocznie informacje, o których mowa w pkt </w:t>
      </w:r>
      <w:r>
        <w:rPr>
          <w:rFonts w:ascii="Cambria" w:hAnsi="Cambria"/>
          <w:sz w:val="24"/>
          <w:szCs w:val="24"/>
        </w:rPr>
        <w:t>17</w:t>
      </w:r>
      <w:r w:rsidRPr="00C8150E">
        <w:rPr>
          <w:rFonts w:ascii="Cambria" w:hAnsi="Cambria"/>
          <w:sz w:val="24"/>
          <w:szCs w:val="24"/>
        </w:rPr>
        <w:t xml:space="preserve">.3 </w:t>
      </w:r>
      <w:proofErr w:type="spellStart"/>
      <w:r w:rsidRPr="00C8150E">
        <w:rPr>
          <w:rFonts w:ascii="Cambria" w:hAnsi="Cambria"/>
          <w:sz w:val="24"/>
          <w:szCs w:val="24"/>
        </w:rPr>
        <w:t>tiret</w:t>
      </w:r>
      <w:proofErr w:type="spellEnd"/>
      <w:r w:rsidRPr="00C8150E">
        <w:rPr>
          <w:rFonts w:ascii="Cambria" w:hAnsi="Cambria"/>
          <w:sz w:val="24"/>
          <w:szCs w:val="24"/>
        </w:rPr>
        <w:t xml:space="preserve"> pierwszy SWZ</w:t>
      </w:r>
      <w:r w:rsidRPr="00C8150E">
        <w:rPr>
          <w:rFonts w:ascii="Cambria" w:hAnsi="Cambria" w:cs="Arial"/>
          <w:bCs/>
          <w:sz w:val="24"/>
          <w:szCs w:val="24"/>
        </w:rPr>
        <w:t xml:space="preserve">, na stronie internetowej prowadzonego postępowania: </w:t>
      </w:r>
      <w:r w:rsidRPr="00C8150E">
        <w:rPr>
          <w:rFonts w:ascii="Cambria" w:hAnsi="Cambria"/>
          <w:sz w:val="24"/>
          <w:szCs w:val="24"/>
          <w:u w:val="single"/>
        </w:rPr>
        <w:t>https://mirow.pl/bip.</w:t>
      </w:r>
    </w:p>
    <w:p w:rsidR="00831D72" w:rsidRPr="00257845" w:rsidRDefault="00831D72" w:rsidP="00831D72">
      <w:pPr>
        <w:pStyle w:val="Akapitzlist"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p w:rsidR="00831D72" w:rsidRPr="00257845" w:rsidRDefault="00831D72" w:rsidP="00831D72">
      <w:pPr>
        <w:pStyle w:val="Kolorowalistaakcent11"/>
        <w:tabs>
          <w:tab w:val="left" w:pos="1134"/>
          <w:tab w:val="left" w:pos="1276"/>
          <w:tab w:val="left" w:pos="1418"/>
        </w:tabs>
        <w:suppressAutoHyphens/>
        <w:spacing w:before="0" w:after="0" w:line="276" w:lineRule="auto"/>
        <w:ind w:left="0"/>
        <w:rPr>
          <w:rFonts w:asciiTheme="majorHAnsi" w:hAnsiTheme="majorHAnsi"/>
          <w:vanish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31D72" w:rsidRPr="00257845" w:rsidTr="00D24272">
        <w:trPr>
          <w:trHeight w:val="1015"/>
          <w:jc w:val="center"/>
        </w:trPr>
        <w:tc>
          <w:tcPr>
            <w:tcW w:w="91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>Rozdział 1</w:t>
            </w:r>
            <w:r>
              <w:rPr>
                <w:rFonts w:asciiTheme="majorHAnsi" w:hAnsiTheme="majorHAnsi"/>
                <w:sz w:val="26"/>
                <w:szCs w:val="26"/>
              </w:rPr>
              <w:t>8</w:t>
            </w:r>
          </w:p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 xml:space="preserve">INFORMACJE O FORMALNOŚCIACH, JAKIE MUSZĄ ZOSTAĆ DOPEŁNIONE </w:t>
            </w:r>
            <w:r w:rsidRPr="00257845">
              <w:rPr>
                <w:rFonts w:asciiTheme="majorHAnsi" w:hAnsiTheme="majorHAnsi"/>
                <w:b/>
                <w:sz w:val="26"/>
                <w:szCs w:val="26"/>
              </w:rPr>
              <w:br/>
              <w:t>PO WYBORZE OFERTY W CELU ZAWARCIA UMOWY W SPRAWIE ZAMÓWIENIA PUBLICZNEGO</w:t>
            </w:r>
          </w:p>
        </w:tc>
      </w:tr>
    </w:tbl>
    <w:p w:rsidR="00831D72" w:rsidRPr="00194FB8" w:rsidRDefault="00831D72" w:rsidP="00831D72">
      <w:pPr>
        <w:pStyle w:val="Kolorowalistaakcent11"/>
        <w:widowControl w:val="0"/>
        <w:suppressAutoHyphens/>
        <w:spacing w:line="276" w:lineRule="auto"/>
        <w:outlineLvl w:val="3"/>
        <w:rPr>
          <w:rFonts w:ascii="Cambria" w:hAnsi="Cambria"/>
          <w:sz w:val="24"/>
          <w:szCs w:val="24"/>
        </w:rPr>
      </w:pPr>
    </w:p>
    <w:p w:rsidR="00831D72" w:rsidRPr="00194FB8" w:rsidRDefault="00831D72" w:rsidP="00831D72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Theme="minorHAnsi" w:hAnsi="Cambria" w:cstheme="minorBidi"/>
          <w:vanish/>
          <w:sz w:val="24"/>
          <w:szCs w:val="24"/>
          <w:lang w:eastAsia="en-US" w:bidi="ar-SA"/>
        </w:rPr>
      </w:pP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Wykonawców.</w:t>
      </w:r>
    </w:p>
    <w:p w:rsidR="00831D72" w:rsidRPr="00194FB8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lastRenderedPageBreak/>
        <w:t>Osoby reprezentujące Wykonawcę przy podpisywaniu umowy powinny posiadać ze sobą dokumenty potwierdzające ich umocowanie do reprezentowania Wykonawcy, o ile umocowanie to nie będzie wynikać z dokumentów załączonych do oferty.</w:t>
      </w:r>
    </w:p>
    <w:p w:rsidR="00831D72" w:rsidRPr="00257845" w:rsidRDefault="00831D72" w:rsidP="00831D72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Theme="majorHAnsi" w:hAnsiTheme="majorHAnsi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O terminie złożenia dokumentu, o którym mowa w pkt 1</w:t>
      </w:r>
      <w:r>
        <w:rPr>
          <w:rFonts w:ascii="Cambria" w:hAnsi="Cambria"/>
          <w:sz w:val="24"/>
          <w:szCs w:val="24"/>
        </w:rPr>
        <w:t>8</w:t>
      </w:r>
      <w:r w:rsidRPr="00194FB8">
        <w:rPr>
          <w:rFonts w:ascii="Cambria" w:hAnsi="Cambria"/>
          <w:sz w:val="24"/>
          <w:szCs w:val="24"/>
        </w:rPr>
        <w:t>.1 SWZ Zamawiający powiadomi Wykonawcę odrębnym pismem</w:t>
      </w:r>
      <w:r w:rsidRPr="00257845">
        <w:rPr>
          <w:rFonts w:asciiTheme="majorHAnsi" w:hAnsiTheme="majorHAnsi"/>
          <w:sz w:val="24"/>
          <w:szCs w:val="24"/>
        </w:rPr>
        <w:t>.</w:t>
      </w: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31D72" w:rsidRPr="00257845" w:rsidTr="00D24272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 xml:space="preserve">Rozdział </w:t>
            </w:r>
            <w:r>
              <w:rPr>
                <w:rFonts w:asciiTheme="majorHAnsi" w:hAnsiTheme="majorHAnsi"/>
                <w:sz w:val="26"/>
                <w:szCs w:val="26"/>
              </w:rPr>
              <w:t>19</w:t>
            </w:r>
          </w:p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 xml:space="preserve">WYMAGANIA DOTYCZĄCE ZABEZPIECZENIA NALEŻYTEGO </w:t>
            </w:r>
            <w:r w:rsidRPr="00257845">
              <w:rPr>
                <w:rFonts w:asciiTheme="majorHAnsi" w:hAnsiTheme="majorHAnsi"/>
                <w:b/>
                <w:sz w:val="26"/>
                <w:szCs w:val="26"/>
              </w:rPr>
              <w:br/>
              <w:t>WYKONANIA UMOWY</w:t>
            </w:r>
          </w:p>
        </w:tc>
      </w:tr>
    </w:tbl>
    <w:p w:rsidR="00831D72" w:rsidRPr="00194FB8" w:rsidRDefault="00831D72" w:rsidP="00831D72">
      <w:pPr>
        <w:pStyle w:val="Kolorowalistaakcent11"/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709"/>
        <w:rPr>
          <w:rFonts w:ascii="Cambria" w:hAnsi="Cambria" w:cs="Helvetica"/>
          <w:bCs/>
          <w:sz w:val="24"/>
          <w:szCs w:val="24"/>
        </w:rPr>
      </w:pPr>
    </w:p>
    <w:p w:rsidR="00831D72" w:rsidRPr="00194FB8" w:rsidRDefault="00831D72" w:rsidP="00831D72">
      <w:pPr>
        <w:pStyle w:val="Kolorowalistaakcent11"/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0"/>
        <w:rPr>
          <w:rFonts w:ascii="Cambria" w:hAnsi="Cambria" w:cs="Helvetica"/>
          <w:bCs/>
          <w:sz w:val="24"/>
          <w:szCs w:val="24"/>
        </w:rPr>
      </w:pPr>
      <w:r w:rsidRPr="00194FB8">
        <w:rPr>
          <w:rFonts w:ascii="Cambria" w:hAnsi="Cambria" w:cs="Helvetica"/>
          <w:bCs/>
          <w:sz w:val="24"/>
          <w:szCs w:val="24"/>
        </w:rPr>
        <w:t>Zamawiający nie wymaga wniesienia zabezpieczenia należytego wykonania umowy.</w:t>
      </w:r>
    </w:p>
    <w:p w:rsidR="00831D72" w:rsidRPr="00257845" w:rsidRDefault="00831D72" w:rsidP="00831D72">
      <w:pPr>
        <w:pStyle w:val="Kolorowalistaakcent11"/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709"/>
        <w:rPr>
          <w:rFonts w:asciiTheme="majorHAnsi" w:hAnsiTheme="majorHAnsi" w:cs="Helvetica"/>
          <w:bCs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31D72" w:rsidRPr="00257845" w:rsidTr="00D24272">
        <w:trPr>
          <w:jc w:val="center"/>
        </w:trPr>
        <w:tc>
          <w:tcPr>
            <w:tcW w:w="91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>Rozdział 2</w:t>
            </w:r>
            <w:r>
              <w:rPr>
                <w:rFonts w:asciiTheme="majorHAnsi" w:hAnsiTheme="majorHAnsi"/>
                <w:sz w:val="26"/>
                <w:szCs w:val="26"/>
              </w:rPr>
              <w:t>0</w:t>
            </w:r>
          </w:p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b/>
                <w:sz w:val="26"/>
                <w:szCs w:val="26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 xml:space="preserve">PROJEKTOWANE POSTANOWIENIA UMOWY W SPRAWIE ZAMÓWIENIA </w:t>
            </w:r>
          </w:p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b/>
                <w:sz w:val="26"/>
                <w:szCs w:val="26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 xml:space="preserve">PUBLICZNEGO, KTÓRE ZOSTANĄ WPROWADZONE DO UMOWY </w:t>
            </w:r>
          </w:p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>W SPRAWIE ZAMÓWIENIA PUBLICZNEGO</w:t>
            </w:r>
          </w:p>
        </w:tc>
      </w:tr>
    </w:tbl>
    <w:p w:rsidR="00831D72" w:rsidRPr="00C8150E" w:rsidRDefault="00831D72" w:rsidP="00831D72">
      <w:pPr>
        <w:spacing w:line="240" w:lineRule="auto"/>
        <w:rPr>
          <w:rFonts w:ascii="Arial" w:hAnsi="Arial" w:cs="Arial"/>
          <w:sz w:val="20"/>
          <w:szCs w:val="20"/>
        </w:rPr>
      </w:pPr>
    </w:p>
    <w:p w:rsidR="00831D72" w:rsidRPr="00555087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Umowa na wykonanie zamówienia publicznego zostanie zawarta z Wykonawcą, który spełni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wszystkie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postawione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wymagania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i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którego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oferta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zostanie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wybrana.</w:t>
      </w:r>
    </w:p>
    <w:p w:rsidR="00831D72" w:rsidRPr="00555087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Wzór umowy winien dołączyć Wykonawca do złożonej oferty. W umowie winny być zawarte poniższe</w:t>
      </w:r>
      <w:r w:rsidRPr="0055508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postanowienia.</w:t>
      </w:r>
    </w:p>
    <w:p w:rsidR="00831D72" w:rsidRPr="00555087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284" w:right="231" w:hanging="426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Wysokość</w:t>
      </w:r>
      <w:r w:rsidRPr="0055508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 xml:space="preserve">kredytu: </w:t>
      </w:r>
      <w:r w:rsidR="008A1912" w:rsidRPr="008A1912">
        <w:rPr>
          <w:rFonts w:ascii="Times New Roman" w:hAnsi="Times New Roman" w:cs="Times New Roman"/>
          <w:sz w:val="24"/>
        </w:rPr>
        <w:t xml:space="preserve">8 5 </w:t>
      </w:r>
      <w:r w:rsidR="008A1912" w:rsidRPr="008A1912">
        <w:rPr>
          <w:rFonts w:ascii="Times New Roman" w:hAnsi="Times New Roman" w:cs="Times New Roman"/>
          <w:spacing w:val="35"/>
          <w:sz w:val="24"/>
        </w:rPr>
        <w:t>0 000,00 z</w:t>
      </w:r>
      <w:r w:rsidR="008A1912" w:rsidRPr="008A1912">
        <w:rPr>
          <w:rFonts w:ascii="Times New Roman" w:hAnsi="Times New Roman" w:cs="Times New Roman"/>
          <w:sz w:val="24"/>
        </w:rPr>
        <w:t>ł</w:t>
      </w:r>
      <w:r w:rsidR="008A1912" w:rsidRPr="008A1912">
        <w:rPr>
          <w:rFonts w:ascii="Times New Roman" w:hAnsi="Times New Roman" w:cs="Times New Roman"/>
          <w:spacing w:val="-13"/>
          <w:sz w:val="24"/>
        </w:rPr>
        <w:t xml:space="preserve"> </w:t>
      </w:r>
      <w:r w:rsidR="008A1912" w:rsidRPr="008A1912">
        <w:rPr>
          <w:rFonts w:ascii="Times New Roman" w:hAnsi="Times New Roman" w:cs="Times New Roman"/>
          <w:sz w:val="24"/>
        </w:rPr>
        <w:t>(osiemset pięćdziesiąt tysięcy złotych  00/100</w:t>
      </w:r>
      <w:r w:rsidR="008A1912" w:rsidRPr="00D027F8">
        <w:rPr>
          <w:rFonts w:ascii="Times New Roman" w:hAnsi="Times New Roman" w:cs="Times New Roman"/>
          <w:color w:val="FF0000"/>
          <w:sz w:val="24"/>
        </w:rPr>
        <w:t>).</w:t>
      </w:r>
    </w:p>
    <w:p w:rsidR="00831D72" w:rsidRPr="00555087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Kredyt spłacany będzie zgodnie z przedstawionym terminarzem spłat rat kapitałowych:</w:t>
      </w:r>
    </w:p>
    <w:p w:rsidR="008A1912" w:rsidRPr="008A1912" w:rsidRDefault="008A1912" w:rsidP="008A1912">
      <w:pPr>
        <w:tabs>
          <w:tab w:val="left" w:pos="567"/>
        </w:tabs>
        <w:spacing w:before="201"/>
        <w:ind w:left="216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>Rata nr 1     43 500,00 zł</w:t>
      </w:r>
      <w:r w:rsidRPr="008A1912">
        <w:rPr>
          <w:rFonts w:ascii="Times New Roman" w:hAnsi="Times New Roman" w:cs="Times New Roman"/>
          <w:sz w:val="24"/>
        </w:rPr>
        <w:tab/>
        <w:t>31.01.2031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2</w:t>
      </w:r>
      <w:r w:rsidRPr="008A1912">
        <w:rPr>
          <w:rFonts w:ascii="Times New Roman" w:hAnsi="Times New Roman" w:cs="Times New Roman"/>
          <w:sz w:val="24"/>
        </w:rPr>
        <w:tab/>
        <w:t>41 500,00 zł</w:t>
      </w:r>
      <w:r w:rsidRPr="008A1912">
        <w:rPr>
          <w:rFonts w:ascii="Times New Roman" w:hAnsi="Times New Roman" w:cs="Times New Roman"/>
          <w:sz w:val="24"/>
        </w:rPr>
        <w:tab/>
        <w:t>28.02.2031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3</w:t>
      </w:r>
      <w:r w:rsidRPr="008A1912">
        <w:rPr>
          <w:rFonts w:ascii="Times New Roman" w:hAnsi="Times New Roman" w:cs="Times New Roman"/>
          <w:sz w:val="24"/>
        </w:rPr>
        <w:tab/>
        <w:t>41 500,00 zł</w:t>
      </w:r>
      <w:r w:rsidRPr="008A1912">
        <w:rPr>
          <w:rFonts w:ascii="Times New Roman" w:hAnsi="Times New Roman" w:cs="Times New Roman"/>
          <w:sz w:val="24"/>
        </w:rPr>
        <w:tab/>
        <w:t>31.03.2031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4</w:t>
      </w:r>
      <w:r w:rsidRPr="008A1912">
        <w:rPr>
          <w:rFonts w:ascii="Times New Roman" w:hAnsi="Times New Roman" w:cs="Times New Roman"/>
          <w:sz w:val="24"/>
        </w:rPr>
        <w:tab/>
        <w:t>41 500,00 zł</w:t>
      </w:r>
      <w:r w:rsidRPr="008A1912">
        <w:rPr>
          <w:rFonts w:ascii="Times New Roman" w:hAnsi="Times New Roman" w:cs="Times New Roman"/>
          <w:sz w:val="24"/>
        </w:rPr>
        <w:tab/>
        <w:t>30.04.2031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5</w:t>
      </w:r>
      <w:r w:rsidRPr="008A1912">
        <w:rPr>
          <w:rFonts w:ascii="Times New Roman" w:hAnsi="Times New Roman" w:cs="Times New Roman"/>
          <w:sz w:val="24"/>
        </w:rPr>
        <w:tab/>
        <w:t>41 500,00 zł</w:t>
      </w:r>
      <w:r w:rsidRPr="008A1912">
        <w:rPr>
          <w:rFonts w:ascii="Times New Roman" w:hAnsi="Times New Roman" w:cs="Times New Roman"/>
          <w:sz w:val="24"/>
        </w:rPr>
        <w:tab/>
        <w:t>31.05.2031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6</w:t>
      </w:r>
      <w:r w:rsidRPr="008A1912">
        <w:rPr>
          <w:rFonts w:ascii="Times New Roman" w:hAnsi="Times New Roman" w:cs="Times New Roman"/>
          <w:sz w:val="24"/>
        </w:rPr>
        <w:tab/>
        <w:t>41 500,00 zł</w:t>
      </w:r>
      <w:r w:rsidRPr="008A1912">
        <w:rPr>
          <w:rFonts w:ascii="Times New Roman" w:hAnsi="Times New Roman" w:cs="Times New Roman"/>
          <w:sz w:val="24"/>
        </w:rPr>
        <w:tab/>
        <w:t>30.06.2031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7</w:t>
      </w:r>
      <w:r w:rsidRPr="008A1912">
        <w:rPr>
          <w:rFonts w:ascii="Times New Roman" w:hAnsi="Times New Roman" w:cs="Times New Roman"/>
          <w:sz w:val="24"/>
        </w:rPr>
        <w:tab/>
        <w:t>41 500,00 zł    31.07.2031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8</w:t>
      </w:r>
      <w:r w:rsidRPr="008A1912">
        <w:rPr>
          <w:rFonts w:ascii="Times New Roman" w:hAnsi="Times New Roman" w:cs="Times New Roman"/>
          <w:sz w:val="24"/>
        </w:rPr>
        <w:tab/>
        <w:t>41 500,00 zł    31.08.2031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9</w:t>
      </w:r>
      <w:r w:rsidRPr="008A1912">
        <w:rPr>
          <w:rFonts w:ascii="Times New Roman" w:hAnsi="Times New Roman" w:cs="Times New Roman"/>
          <w:sz w:val="24"/>
        </w:rPr>
        <w:tab/>
        <w:t xml:space="preserve"> 41 500,00 zł</w:t>
      </w:r>
      <w:r w:rsidRPr="008A1912">
        <w:rPr>
          <w:rFonts w:ascii="Times New Roman" w:hAnsi="Times New Roman" w:cs="Times New Roman"/>
          <w:sz w:val="24"/>
        </w:rPr>
        <w:tab/>
        <w:t>30.09.2031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10</w:t>
      </w:r>
      <w:r w:rsidRPr="008A1912">
        <w:rPr>
          <w:rFonts w:ascii="Times New Roman" w:hAnsi="Times New Roman" w:cs="Times New Roman"/>
          <w:sz w:val="24"/>
        </w:rPr>
        <w:tab/>
        <w:t xml:space="preserve"> 41 500,00 zł   31.10.2031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11</w:t>
      </w:r>
      <w:r w:rsidRPr="008A1912">
        <w:rPr>
          <w:rFonts w:ascii="Times New Roman" w:hAnsi="Times New Roman" w:cs="Times New Roman"/>
          <w:sz w:val="24"/>
        </w:rPr>
        <w:tab/>
        <w:t>41 500,00 zł</w:t>
      </w:r>
      <w:r w:rsidRPr="008A1912">
        <w:rPr>
          <w:rFonts w:ascii="Times New Roman" w:hAnsi="Times New Roman" w:cs="Times New Roman"/>
          <w:sz w:val="24"/>
        </w:rPr>
        <w:tab/>
        <w:t>30.11.2031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lastRenderedPageBreak/>
        <w:t xml:space="preserve">     Rata nr 12</w:t>
      </w:r>
      <w:r w:rsidRPr="008A1912">
        <w:rPr>
          <w:rFonts w:ascii="Times New Roman" w:hAnsi="Times New Roman" w:cs="Times New Roman"/>
          <w:sz w:val="24"/>
        </w:rPr>
        <w:tab/>
        <w:t>41 500,00 zł</w:t>
      </w:r>
      <w:r w:rsidRPr="008A1912">
        <w:rPr>
          <w:rFonts w:ascii="Times New Roman" w:hAnsi="Times New Roman" w:cs="Times New Roman"/>
          <w:sz w:val="24"/>
        </w:rPr>
        <w:tab/>
        <w:t>31.12.2031 r.</w:t>
      </w:r>
    </w:p>
    <w:p w:rsidR="008A1912" w:rsidRPr="008A1912" w:rsidRDefault="008A1912" w:rsidP="008A1912">
      <w:pPr>
        <w:tabs>
          <w:tab w:val="left" w:pos="567"/>
        </w:tabs>
        <w:spacing w:before="201"/>
        <w:ind w:left="216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>Rata nr 13</w:t>
      </w:r>
      <w:r w:rsidRPr="008A1912">
        <w:rPr>
          <w:rFonts w:ascii="Times New Roman" w:hAnsi="Times New Roman" w:cs="Times New Roman"/>
          <w:sz w:val="24"/>
        </w:rPr>
        <w:tab/>
        <w:t>31 000,00 zł</w:t>
      </w:r>
      <w:r w:rsidRPr="008A1912">
        <w:rPr>
          <w:rFonts w:ascii="Times New Roman" w:hAnsi="Times New Roman" w:cs="Times New Roman"/>
          <w:sz w:val="24"/>
        </w:rPr>
        <w:tab/>
        <w:t>31.01.2032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14</w:t>
      </w:r>
      <w:r w:rsidRPr="008A1912">
        <w:rPr>
          <w:rFonts w:ascii="Times New Roman" w:hAnsi="Times New Roman" w:cs="Times New Roman"/>
          <w:sz w:val="24"/>
        </w:rPr>
        <w:tab/>
        <w:t>29 000,00 zł</w:t>
      </w:r>
      <w:r w:rsidRPr="008A1912">
        <w:rPr>
          <w:rFonts w:ascii="Times New Roman" w:hAnsi="Times New Roman" w:cs="Times New Roman"/>
          <w:sz w:val="24"/>
        </w:rPr>
        <w:tab/>
        <w:t>29.02.2032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15</w:t>
      </w:r>
      <w:r w:rsidRPr="008A1912">
        <w:rPr>
          <w:rFonts w:ascii="Times New Roman" w:hAnsi="Times New Roman" w:cs="Times New Roman"/>
          <w:sz w:val="24"/>
        </w:rPr>
        <w:tab/>
        <w:t>29 000,00 zł</w:t>
      </w:r>
      <w:r w:rsidRPr="008A1912">
        <w:rPr>
          <w:rFonts w:ascii="Times New Roman" w:hAnsi="Times New Roman" w:cs="Times New Roman"/>
          <w:sz w:val="24"/>
        </w:rPr>
        <w:tab/>
        <w:t>31.03.2032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16</w:t>
      </w:r>
      <w:r w:rsidRPr="008A1912">
        <w:rPr>
          <w:rFonts w:ascii="Times New Roman" w:hAnsi="Times New Roman" w:cs="Times New Roman"/>
          <w:sz w:val="24"/>
        </w:rPr>
        <w:tab/>
        <w:t>29 000,00 zł</w:t>
      </w:r>
      <w:r w:rsidRPr="008A1912">
        <w:rPr>
          <w:rFonts w:ascii="Times New Roman" w:hAnsi="Times New Roman" w:cs="Times New Roman"/>
          <w:sz w:val="24"/>
        </w:rPr>
        <w:tab/>
        <w:t>30.04.2032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17</w:t>
      </w:r>
      <w:r w:rsidRPr="008A1912">
        <w:rPr>
          <w:rFonts w:ascii="Times New Roman" w:hAnsi="Times New Roman" w:cs="Times New Roman"/>
          <w:sz w:val="24"/>
        </w:rPr>
        <w:tab/>
        <w:t>29 000,00 zł</w:t>
      </w:r>
      <w:r w:rsidRPr="008A1912">
        <w:rPr>
          <w:rFonts w:ascii="Times New Roman" w:hAnsi="Times New Roman" w:cs="Times New Roman"/>
          <w:sz w:val="24"/>
        </w:rPr>
        <w:tab/>
        <w:t>31.05.2032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18</w:t>
      </w:r>
      <w:r w:rsidRPr="008A1912">
        <w:rPr>
          <w:rFonts w:ascii="Times New Roman" w:hAnsi="Times New Roman" w:cs="Times New Roman"/>
          <w:sz w:val="24"/>
        </w:rPr>
        <w:tab/>
        <w:t>29 000,00 zł</w:t>
      </w:r>
      <w:r w:rsidRPr="008A1912">
        <w:rPr>
          <w:rFonts w:ascii="Times New Roman" w:hAnsi="Times New Roman" w:cs="Times New Roman"/>
          <w:sz w:val="24"/>
        </w:rPr>
        <w:tab/>
        <w:t>30.06.2032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19</w:t>
      </w:r>
      <w:r w:rsidRPr="008A1912">
        <w:rPr>
          <w:rFonts w:ascii="Times New Roman" w:hAnsi="Times New Roman" w:cs="Times New Roman"/>
          <w:sz w:val="24"/>
        </w:rPr>
        <w:tab/>
        <w:t>29 000,00 zł    31.07.2032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20</w:t>
      </w:r>
      <w:r w:rsidRPr="008A1912">
        <w:rPr>
          <w:rFonts w:ascii="Times New Roman" w:hAnsi="Times New Roman" w:cs="Times New Roman"/>
          <w:sz w:val="24"/>
        </w:rPr>
        <w:tab/>
        <w:t>29 000,00 zł    31.08.2032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21</w:t>
      </w:r>
      <w:r w:rsidRPr="008A1912">
        <w:rPr>
          <w:rFonts w:ascii="Times New Roman" w:hAnsi="Times New Roman" w:cs="Times New Roman"/>
          <w:sz w:val="24"/>
        </w:rPr>
        <w:tab/>
        <w:t>29 000,00 zł</w:t>
      </w:r>
      <w:r w:rsidRPr="008A1912">
        <w:rPr>
          <w:rFonts w:ascii="Times New Roman" w:hAnsi="Times New Roman" w:cs="Times New Roman"/>
          <w:sz w:val="24"/>
        </w:rPr>
        <w:tab/>
        <w:t>30.09.2032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22</w:t>
      </w:r>
      <w:r w:rsidRPr="008A1912">
        <w:rPr>
          <w:rFonts w:ascii="Times New Roman" w:hAnsi="Times New Roman" w:cs="Times New Roman"/>
          <w:sz w:val="24"/>
        </w:rPr>
        <w:tab/>
        <w:t>29 000,00 zł    31.10.2032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23</w:t>
      </w:r>
      <w:r w:rsidRPr="008A1912">
        <w:rPr>
          <w:rFonts w:ascii="Times New Roman" w:hAnsi="Times New Roman" w:cs="Times New Roman"/>
          <w:sz w:val="24"/>
        </w:rPr>
        <w:tab/>
        <w:t>29 000,00 zł</w:t>
      </w:r>
      <w:r w:rsidRPr="008A1912">
        <w:rPr>
          <w:rFonts w:ascii="Times New Roman" w:hAnsi="Times New Roman" w:cs="Times New Roman"/>
          <w:sz w:val="24"/>
        </w:rPr>
        <w:tab/>
        <w:t>30.11.2032 r.</w:t>
      </w:r>
    </w:p>
    <w:p w:rsidR="008A1912" w:rsidRPr="008A1912" w:rsidRDefault="008A1912" w:rsidP="008A1912">
      <w:pPr>
        <w:tabs>
          <w:tab w:val="left" w:pos="462"/>
        </w:tabs>
        <w:spacing w:before="201"/>
        <w:ind w:left="-77"/>
        <w:rPr>
          <w:rFonts w:ascii="Times New Roman" w:hAnsi="Times New Roman" w:cs="Times New Roman"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 Rata nr 24</w:t>
      </w:r>
      <w:r w:rsidRPr="008A1912">
        <w:rPr>
          <w:rFonts w:ascii="Times New Roman" w:hAnsi="Times New Roman" w:cs="Times New Roman"/>
          <w:sz w:val="24"/>
        </w:rPr>
        <w:tab/>
        <w:t>29 000,00 zł</w:t>
      </w:r>
      <w:r w:rsidRPr="008A1912">
        <w:rPr>
          <w:rFonts w:ascii="Times New Roman" w:hAnsi="Times New Roman" w:cs="Times New Roman"/>
          <w:sz w:val="24"/>
        </w:rPr>
        <w:tab/>
        <w:t>31.12.2032 r.</w:t>
      </w:r>
    </w:p>
    <w:p w:rsidR="008A1912" w:rsidRPr="008A1912" w:rsidRDefault="008A1912" w:rsidP="008A1912">
      <w:pPr>
        <w:tabs>
          <w:tab w:val="left" w:pos="567"/>
        </w:tabs>
        <w:spacing w:before="201"/>
        <w:rPr>
          <w:rFonts w:ascii="Times New Roman" w:hAnsi="Times New Roman" w:cs="Times New Roman"/>
          <w:b/>
          <w:sz w:val="24"/>
        </w:rPr>
      </w:pPr>
      <w:r w:rsidRPr="008A1912">
        <w:rPr>
          <w:rFonts w:ascii="Times New Roman" w:hAnsi="Times New Roman" w:cs="Times New Roman"/>
          <w:sz w:val="24"/>
        </w:rPr>
        <w:t xml:space="preserve">    karencja w spłacie kredytu do dnia </w:t>
      </w:r>
      <w:r w:rsidRPr="008A1912">
        <w:rPr>
          <w:rFonts w:ascii="Times New Roman" w:hAnsi="Times New Roman" w:cs="Times New Roman"/>
          <w:b/>
          <w:sz w:val="24"/>
        </w:rPr>
        <w:t>30.01.2031</w:t>
      </w:r>
      <w:r w:rsidRPr="008A1912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8A1912">
        <w:rPr>
          <w:rFonts w:ascii="Times New Roman" w:hAnsi="Times New Roman" w:cs="Times New Roman"/>
          <w:b/>
          <w:sz w:val="24"/>
        </w:rPr>
        <w:t>r.</w:t>
      </w:r>
    </w:p>
    <w:p w:rsidR="00831D72" w:rsidRPr="00555087" w:rsidRDefault="00831D72" w:rsidP="008A1912">
      <w:pPr>
        <w:tabs>
          <w:tab w:val="left" w:pos="284"/>
          <w:tab w:val="left" w:pos="567"/>
        </w:tabs>
        <w:spacing w:before="201" w:line="240" w:lineRule="auto"/>
        <w:rPr>
          <w:rFonts w:ascii="Cambria" w:hAnsi="Cambria" w:cs="Arial"/>
          <w:b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spłata kredytu następować będzie w ratach miesięcznych płatnych do ostatniego dnia każdego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miesiąca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począwszy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b/>
          <w:sz w:val="24"/>
          <w:szCs w:val="24"/>
        </w:rPr>
        <w:t>od</w:t>
      </w:r>
      <w:r w:rsidRPr="00555087">
        <w:rPr>
          <w:rFonts w:ascii="Cambria" w:hAnsi="Cambria" w:cs="Arial"/>
          <w:b/>
          <w:spacing w:val="-11"/>
          <w:sz w:val="24"/>
          <w:szCs w:val="24"/>
        </w:rPr>
        <w:t xml:space="preserve"> </w:t>
      </w:r>
      <w:r w:rsidRPr="00555087">
        <w:rPr>
          <w:rFonts w:ascii="Cambria" w:hAnsi="Cambria" w:cs="Arial"/>
          <w:b/>
          <w:sz w:val="24"/>
          <w:szCs w:val="24"/>
        </w:rPr>
        <w:t>stycznia</w:t>
      </w:r>
      <w:r w:rsidRPr="00555087">
        <w:rPr>
          <w:rFonts w:ascii="Cambria" w:hAnsi="Cambria" w:cs="Arial"/>
          <w:b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b/>
          <w:sz w:val="24"/>
          <w:szCs w:val="24"/>
        </w:rPr>
        <w:t>20</w:t>
      </w:r>
      <w:r w:rsidR="008A1912">
        <w:rPr>
          <w:rFonts w:ascii="Cambria" w:hAnsi="Cambria" w:cs="Arial"/>
          <w:b/>
          <w:sz w:val="24"/>
          <w:szCs w:val="24"/>
        </w:rPr>
        <w:t>31</w:t>
      </w:r>
      <w:r w:rsidRPr="00555087">
        <w:rPr>
          <w:rFonts w:ascii="Cambria" w:hAnsi="Cambria" w:cs="Arial"/>
          <w:b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b/>
          <w:sz w:val="24"/>
          <w:szCs w:val="24"/>
        </w:rPr>
        <w:t>r.</w:t>
      </w:r>
    </w:p>
    <w:p w:rsidR="008A1912" w:rsidRDefault="00831D72" w:rsidP="008A1912">
      <w:pPr>
        <w:pStyle w:val="Akapitzlist"/>
        <w:numPr>
          <w:ilvl w:val="0"/>
          <w:numId w:val="30"/>
        </w:numPr>
        <w:tabs>
          <w:tab w:val="left" w:pos="426"/>
        </w:tabs>
        <w:spacing w:before="199"/>
        <w:ind w:right="229" w:hanging="216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Zamawiający zastrzega sobie możliwość przesunięcia terminów spłat rat kredytu</w:t>
      </w:r>
      <w:r>
        <w:rPr>
          <w:rFonts w:ascii="Cambria" w:hAnsi="Cambria" w:cs="Arial"/>
          <w:sz w:val="24"/>
          <w:szCs w:val="24"/>
        </w:rPr>
        <w:t xml:space="preserve">                 </w:t>
      </w:r>
      <w:r w:rsidRPr="00555087">
        <w:rPr>
          <w:rFonts w:ascii="Cambria" w:hAnsi="Cambria" w:cs="Arial"/>
          <w:sz w:val="24"/>
          <w:szCs w:val="24"/>
        </w:rPr>
        <w:t xml:space="preserve"> jak również zmian wysokości kwot w poszczególnych</w:t>
      </w:r>
      <w:r w:rsidRPr="00555087">
        <w:rPr>
          <w:rFonts w:ascii="Cambria" w:hAnsi="Cambria" w:cs="Arial"/>
          <w:spacing w:val="-40"/>
          <w:sz w:val="24"/>
          <w:szCs w:val="24"/>
        </w:rPr>
        <w:t xml:space="preserve">  </w:t>
      </w:r>
      <w:r w:rsidRPr="00555087">
        <w:rPr>
          <w:rFonts w:ascii="Cambria" w:hAnsi="Cambria" w:cs="Arial"/>
          <w:sz w:val="24"/>
          <w:szCs w:val="24"/>
        </w:rPr>
        <w:t>ratach,</w:t>
      </w:r>
    </w:p>
    <w:p w:rsidR="00831D72" w:rsidRPr="008A1912" w:rsidRDefault="00831D72" w:rsidP="008A1912">
      <w:pPr>
        <w:pStyle w:val="Akapitzlist"/>
        <w:numPr>
          <w:ilvl w:val="0"/>
          <w:numId w:val="30"/>
        </w:numPr>
        <w:tabs>
          <w:tab w:val="left" w:pos="426"/>
        </w:tabs>
        <w:spacing w:before="199"/>
        <w:ind w:right="229" w:hanging="216"/>
        <w:rPr>
          <w:rFonts w:ascii="Cambria" w:hAnsi="Cambria" w:cs="Arial"/>
          <w:sz w:val="24"/>
          <w:szCs w:val="24"/>
        </w:rPr>
      </w:pPr>
      <w:r w:rsidRPr="008A1912">
        <w:rPr>
          <w:rFonts w:ascii="Cambria" w:hAnsi="Cambria" w:cs="Arial"/>
          <w:b/>
        </w:rPr>
        <w:t xml:space="preserve"> </w:t>
      </w:r>
      <w:r w:rsidRPr="008A1912">
        <w:rPr>
          <w:rFonts w:ascii="Cambria" w:hAnsi="Cambria" w:cs="Arial"/>
        </w:rPr>
        <w:t>w przypadku, gdy termin spłaty kredytu czy odsetek przypadnie w dzień wolny od pracy Kredytobiorca   dokona spłaty raty kredytu w pierwszym dniu roboczym następującym po wyznaczonej dacie spłaty.</w:t>
      </w:r>
    </w:p>
    <w:p w:rsidR="00831D72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Oprocentowanie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kredytu</w:t>
      </w:r>
      <w:r w:rsidRPr="0055508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oparte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stawkę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WIBOR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1M</w:t>
      </w:r>
      <w:r w:rsidRPr="0055508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liczone</w:t>
      </w:r>
      <w:r w:rsidRPr="0055508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jako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średnia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arytmetyczna  z</w:t>
      </w:r>
      <w:r w:rsidRPr="0055508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miesiąca</w:t>
      </w:r>
      <w:r w:rsidRPr="00555087">
        <w:rPr>
          <w:rFonts w:ascii="Cambria" w:hAnsi="Cambria" w:cs="Arial"/>
          <w:spacing w:val="3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poprzedzającego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okres</w:t>
      </w:r>
      <w:r w:rsidRPr="0055508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odsetkowy,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powiększone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</w:t>
      </w:r>
      <w:r w:rsidRPr="0055508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marżę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bankową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określoną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na dzień otwarcia ofert - marża stała w okresie</w:t>
      </w:r>
      <w:r w:rsidRPr="00555087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kredytowania.</w:t>
      </w:r>
    </w:p>
    <w:p w:rsidR="00831D72" w:rsidRPr="00555087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Odsetki od kredytu będą spłacane miesięcznie /bez karencji/ do ostatniego dnia każdego miesiąca za miesiąc poprzedni.</w:t>
      </w:r>
      <w:r w:rsidRPr="00555087">
        <w:rPr>
          <w:rFonts w:ascii="Cambria" w:hAnsi="Cambria" w:cs="Arial"/>
          <w:spacing w:val="-14"/>
          <w:sz w:val="24"/>
          <w:szCs w:val="24"/>
        </w:rPr>
        <w:t xml:space="preserve"> </w:t>
      </w:r>
    </w:p>
    <w:p w:rsidR="00831D72" w:rsidRPr="00555087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Możliwość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wcześniejszej,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przed</w:t>
      </w:r>
      <w:r w:rsidRPr="00555087">
        <w:rPr>
          <w:rFonts w:ascii="Cambria" w:hAnsi="Cambria" w:cs="Arial"/>
          <w:spacing w:val="-23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ustalonym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terminem,</w:t>
      </w:r>
      <w:r w:rsidRPr="00555087">
        <w:rPr>
          <w:rFonts w:ascii="Cambria" w:hAnsi="Cambria" w:cs="Arial"/>
          <w:spacing w:val="-23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spłaty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kredytu</w:t>
      </w:r>
      <w:r w:rsidRPr="00555087">
        <w:rPr>
          <w:rFonts w:ascii="Cambria" w:hAnsi="Cambria" w:cs="Arial"/>
          <w:spacing w:val="-24"/>
          <w:sz w:val="24"/>
          <w:szCs w:val="24"/>
        </w:rPr>
        <w:t xml:space="preserve"> </w:t>
      </w:r>
      <w:r>
        <w:rPr>
          <w:rFonts w:ascii="Cambria" w:hAnsi="Cambria" w:cs="Arial"/>
          <w:spacing w:val="-24"/>
          <w:sz w:val="24"/>
          <w:szCs w:val="24"/>
        </w:rPr>
        <w:t xml:space="preserve">                                                                   </w:t>
      </w:r>
      <w:r w:rsidRPr="00555087">
        <w:rPr>
          <w:rFonts w:ascii="Cambria" w:hAnsi="Cambria" w:cs="Arial"/>
          <w:sz w:val="24"/>
          <w:szCs w:val="24"/>
        </w:rPr>
        <w:t>bez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ponoszenia</w:t>
      </w:r>
      <w:r w:rsidRPr="00555087">
        <w:rPr>
          <w:rFonts w:ascii="Cambria" w:hAnsi="Cambria" w:cs="Arial"/>
          <w:spacing w:val="-23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dodatkowych prowizji i</w:t>
      </w:r>
      <w:r w:rsidRPr="00555087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opłat.</w:t>
      </w:r>
    </w:p>
    <w:p w:rsidR="00831D72" w:rsidRPr="00555087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W przypadku wcześniejszej spłaty kapitału odsetki będą naliczane za okres faktycznego wykorzystania</w:t>
      </w:r>
      <w:r w:rsidRPr="0055508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kredytu.</w:t>
      </w:r>
    </w:p>
    <w:p w:rsidR="00831D72" w:rsidRPr="00555087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Kredytobiorca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zastrzega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ewentualne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prolongowanie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terminu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spłaty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rat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kredytu.</w:t>
      </w:r>
    </w:p>
    <w:p w:rsidR="00831D72" w:rsidRPr="00FD4BE4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 xml:space="preserve">Marża banku jest stała w całym okresie obowiązywania umowy kredytowej </w:t>
      </w:r>
      <w:r>
        <w:rPr>
          <w:rFonts w:ascii="Cambria" w:hAnsi="Cambria" w:cs="Arial"/>
          <w:sz w:val="24"/>
          <w:szCs w:val="24"/>
        </w:rPr>
        <w:t xml:space="preserve">                 </w:t>
      </w:r>
      <w:r w:rsidRPr="00FD4BE4">
        <w:rPr>
          <w:rFonts w:ascii="Cambria" w:hAnsi="Cambria" w:cs="Arial"/>
          <w:sz w:val="24"/>
          <w:szCs w:val="24"/>
        </w:rPr>
        <w:t>i nie może ulec zmianie.</w:t>
      </w:r>
    </w:p>
    <w:p w:rsidR="00831D72" w:rsidRPr="00FD4BE4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lastRenderedPageBreak/>
        <w:t xml:space="preserve">Bank zobowiązuje się do przesyłania comiesięcznej informacji o kwocie odsetek oraz </w:t>
      </w:r>
      <w:r>
        <w:rPr>
          <w:rFonts w:ascii="Cambria" w:hAnsi="Cambria" w:cs="Arial"/>
          <w:sz w:val="24"/>
          <w:szCs w:val="24"/>
        </w:rPr>
        <w:t xml:space="preserve">   </w:t>
      </w:r>
      <w:r w:rsidRPr="00FD4BE4">
        <w:rPr>
          <w:rFonts w:ascii="Cambria" w:hAnsi="Cambria" w:cs="Arial"/>
          <w:sz w:val="24"/>
          <w:szCs w:val="24"/>
        </w:rPr>
        <w:t>zastosowanym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oprocentowaniem</w:t>
      </w:r>
      <w:r w:rsidRPr="00FD4BE4">
        <w:rPr>
          <w:rFonts w:ascii="Cambria" w:hAnsi="Cambria" w:cs="Arial"/>
          <w:spacing w:val="-26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terminie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umożliwiającym</w:t>
      </w:r>
      <w:r w:rsidRPr="00FD4BE4">
        <w:rPr>
          <w:rFonts w:ascii="Cambria" w:hAnsi="Cambria" w:cs="Arial"/>
          <w:spacing w:val="-26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uregulowanie</w:t>
      </w:r>
      <w:r w:rsidRPr="00FD4BE4">
        <w:rPr>
          <w:rFonts w:ascii="Cambria" w:hAnsi="Cambria" w:cs="Arial"/>
          <w:spacing w:val="-26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należności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bez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zwłoki.</w:t>
      </w:r>
    </w:p>
    <w:p w:rsidR="00831D72" w:rsidRPr="00FD4BE4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>Zabezpieczenie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spłaty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kredytu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–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weksel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in</w:t>
      </w:r>
      <w:r w:rsidRPr="00FD4BE4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blanco</w:t>
      </w:r>
      <w:r w:rsidRPr="00FD4BE4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wraz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z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deklaracją</w:t>
      </w:r>
      <w:r w:rsidRPr="00FD4BE4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wekslową.</w:t>
      </w:r>
    </w:p>
    <w:p w:rsidR="00831D72" w:rsidRPr="00FD4BE4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>Kredytobiorca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ma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prawo</w:t>
      </w:r>
      <w:r w:rsidRPr="00FD4BE4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spłaty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więcej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niż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jednej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raty</w:t>
      </w:r>
      <w:r w:rsidRPr="00FD4BE4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kapitałowej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bez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ponoszenia dodatkowych</w:t>
      </w:r>
      <w:r w:rsidRPr="00FD4BE4">
        <w:rPr>
          <w:rFonts w:ascii="Cambria" w:hAnsi="Cambria" w:cs="Arial"/>
          <w:spacing w:val="-9"/>
          <w:sz w:val="24"/>
          <w:szCs w:val="24"/>
        </w:rPr>
        <w:t xml:space="preserve"> prowizji i opłat</w:t>
      </w:r>
      <w:r w:rsidRPr="00FD4BE4">
        <w:rPr>
          <w:rFonts w:ascii="Cambria" w:hAnsi="Cambria" w:cs="Arial"/>
          <w:sz w:val="24"/>
          <w:szCs w:val="24"/>
        </w:rPr>
        <w:t>.</w:t>
      </w:r>
    </w:p>
    <w:p w:rsidR="00831D72" w:rsidRPr="00FD4BE4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 xml:space="preserve">Dopuszcza się możliwość przesunięcia terminu przekazania przez Bank transzy kredytu. </w:t>
      </w:r>
    </w:p>
    <w:p w:rsidR="00831D72" w:rsidRPr="00FD4BE4" w:rsidRDefault="00831D72" w:rsidP="00831D72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 xml:space="preserve">Dopuszcza się możliwość zmiany ilości transz kredytu oraz terminów </w:t>
      </w:r>
      <w:r>
        <w:rPr>
          <w:rFonts w:ascii="Cambria" w:hAnsi="Cambria" w:cs="Arial"/>
          <w:sz w:val="24"/>
          <w:szCs w:val="24"/>
        </w:rPr>
        <w:t xml:space="preserve">                                     </w:t>
      </w:r>
      <w:r w:rsidRPr="00FD4BE4">
        <w:rPr>
          <w:rFonts w:ascii="Cambria" w:hAnsi="Cambria" w:cs="Arial"/>
          <w:sz w:val="24"/>
          <w:szCs w:val="24"/>
        </w:rPr>
        <w:t>ich uruchomienia (transze będą uruchamiane na wniosek Zamawiającego)</w:t>
      </w:r>
    </w:p>
    <w:p w:rsidR="000675E9" w:rsidRDefault="00831D72" w:rsidP="000675E9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>Zastrzega się możliwość niewykorzystania części kredytu bez ponoszenia dodatkowych opłat, w przypadku niewykorzystania kredytu lub jego transzy bank nie pobierze dodatkowych prowizji.</w:t>
      </w:r>
    </w:p>
    <w:p w:rsidR="000675E9" w:rsidRPr="000675E9" w:rsidRDefault="000675E9" w:rsidP="000675E9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0675E9">
        <w:rPr>
          <w:rFonts w:ascii="Cambria" w:hAnsi="Cambria" w:cs="Arial"/>
          <w:sz w:val="24"/>
          <w:szCs w:val="24"/>
        </w:rPr>
        <w:t>Obowiązek zatrudniania pracowników na podstawie umowy o pracę . Wykonawca w terminie  3  dni  od daty zawarcia umowy zobowiązany jest do złożenia oświadczenia o wykonaniu obowiązku zatrudniania pracowników na podstawie umowy o pracę.</w:t>
      </w:r>
    </w:p>
    <w:p w:rsidR="00831D72" w:rsidRDefault="00831D72" w:rsidP="00831D72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0"/>
      </w:tblGrid>
      <w:tr w:rsidR="00831D72" w:rsidRPr="00257845" w:rsidTr="00D24272">
        <w:trPr>
          <w:trHeight w:val="507"/>
          <w:jc w:val="center"/>
        </w:trPr>
        <w:tc>
          <w:tcPr>
            <w:tcW w:w="90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bookmarkStart w:id="39" w:name="_Hlk77073369"/>
            <w:r w:rsidRPr="00257845">
              <w:rPr>
                <w:rFonts w:asciiTheme="majorHAnsi" w:hAnsiTheme="majorHAnsi"/>
                <w:sz w:val="26"/>
                <w:szCs w:val="26"/>
              </w:rPr>
              <w:t>Rozdział 2</w:t>
            </w:r>
            <w:r>
              <w:rPr>
                <w:rFonts w:asciiTheme="majorHAnsi" w:hAnsiTheme="majorHAnsi"/>
                <w:sz w:val="26"/>
                <w:szCs w:val="26"/>
              </w:rPr>
              <w:t>1</w:t>
            </w:r>
          </w:p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>INFORMACJE DODATKOWE</w:t>
            </w:r>
          </w:p>
        </w:tc>
      </w:tr>
      <w:bookmarkEnd w:id="39"/>
    </w:tbl>
    <w:p w:rsidR="00831D72" w:rsidRPr="00517634" w:rsidRDefault="00831D72" w:rsidP="00831D72">
      <w:pPr>
        <w:suppressAutoHyphens/>
        <w:spacing w:before="20" w:after="40" w:line="276" w:lineRule="auto"/>
        <w:contextualSpacing/>
        <w:outlineLvl w:val="3"/>
        <w:rPr>
          <w:rFonts w:ascii="Cambria" w:hAnsi="Cambria" w:cs="Arial"/>
          <w:sz w:val="24"/>
          <w:szCs w:val="24"/>
        </w:rPr>
      </w:pPr>
    </w:p>
    <w:p w:rsidR="00831D72" w:rsidRPr="00194FB8" w:rsidRDefault="00831D72" w:rsidP="003C0D0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567" w:right="23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>Zamawiający</w:t>
      </w:r>
      <w:r w:rsidRPr="00194FB8">
        <w:rPr>
          <w:rFonts w:ascii="Cambria" w:hAnsi="Cambria"/>
          <w:sz w:val="24"/>
          <w:szCs w:val="24"/>
        </w:rPr>
        <w:t xml:space="preserve"> nie przewiduje zawarcia umowy ramowej.</w:t>
      </w:r>
    </w:p>
    <w:p w:rsidR="00831D72" w:rsidRPr="00194FB8" w:rsidRDefault="00831D72" w:rsidP="003C0D0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567" w:right="23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Zamawiający nie przewiduje udzielania zamówień, o których mowa w art. 214</w:t>
      </w:r>
      <w:r w:rsidR="00753BE0">
        <w:rPr>
          <w:rFonts w:ascii="Cambria" w:hAnsi="Cambria"/>
          <w:sz w:val="24"/>
          <w:szCs w:val="24"/>
        </w:rPr>
        <w:t xml:space="preserve"> </w:t>
      </w:r>
      <w:r w:rsidRPr="00194FB8">
        <w:rPr>
          <w:rFonts w:ascii="Cambria" w:hAnsi="Cambria"/>
          <w:sz w:val="24"/>
          <w:szCs w:val="24"/>
        </w:rPr>
        <w:t xml:space="preserve"> ust. 1 pkt 7 i 8 ustawy Pzp.</w:t>
      </w:r>
    </w:p>
    <w:p w:rsidR="00831D72" w:rsidRPr="00194FB8" w:rsidRDefault="00831D72" w:rsidP="003C0D0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567" w:right="23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Zamawiający nie przewiduje wyboru oferty z zastosowaniem aukcji elektronicznej.</w:t>
      </w:r>
    </w:p>
    <w:p w:rsidR="00831D72" w:rsidRPr="00194FB8" w:rsidRDefault="00831D72" w:rsidP="003C0D0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567" w:right="23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Zamawiający nie określił wymagań o których mowa w art. 96 ust. 2 pkt 2                       ustawy Pzp.</w:t>
      </w:r>
    </w:p>
    <w:p w:rsidR="00831D72" w:rsidRPr="00194FB8" w:rsidRDefault="00831D72" w:rsidP="003C0D0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567" w:right="23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Zamawiający nie wymaga złożenia ofert w postaci katalogów elektronicznych.</w:t>
      </w:r>
    </w:p>
    <w:p w:rsidR="00831D72" w:rsidRPr="00517634" w:rsidRDefault="00831D72" w:rsidP="003C0D0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567" w:right="231" w:hanging="567"/>
        <w:rPr>
          <w:rFonts w:asciiTheme="majorHAnsi" w:hAnsiTheme="majorHAnsi"/>
          <w:sz w:val="24"/>
          <w:szCs w:val="24"/>
        </w:rPr>
      </w:pPr>
      <w:r w:rsidRPr="00194FB8">
        <w:rPr>
          <w:rFonts w:ascii="Cambria" w:eastAsia="Cambria" w:hAnsi="Cambria" w:cs="Cambria"/>
          <w:sz w:val="24"/>
          <w:szCs w:val="24"/>
        </w:rPr>
        <w:t>Zamawiający nie przewiduje zwrotu kosztów udziału w postępowaniu</w:t>
      </w:r>
      <w:r w:rsidRPr="00517634">
        <w:rPr>
          <w:rFonts w:asciiTheme="majorHAnsi" w:eastAsia="Cambria" w:hAnsiTheme="majorHAnsi" w:cs="Cambria"/>
          <w:sz w:val="24"/>
          <w:szCs w:val="24"/>
        </w:rPr>
        <w:t>.</w:t>
      </w:r>
    </w:p>
    <w:p w:rsidR="00831D72" w:rsidRDefault="00831D72" w:rsidP="003C0D07">
      <w:pPr>
        <w:pStyle w:val="Kolorowalistaakcent11"/>
        <w:widowControl w:val="0"/>
        <w:suppressAutoHyphens/>
        <w:spacing w:line="276" w:lineRule="auto"/>
        <w:ind w:left="567" w:hanging="567"/>
        <w:outlineLvl w:val="3"/>
        <w:rPr>
          <w:rFonts w:asciiTheme="majorHAnsi" w:hAnsiTheme="majorHAnsi"/>
          <w:sz w:val="24"/>
          <w:szCs w:val="24"/>
        </w:rPr>
      </w:pPr>
    </w:p>
    <w:p w:rsidR="00831D72" w:rsidRDefault="00831D72" w:rsidP="00831D72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31D72" w:rsidRPr="00257845" w:rsidTr="00D24272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>Rozdział 2</w:t>
            </w:r>
            <w:r>
              <w:rPr>
                <w:rFonts w:asciiTheme="majorHAnsi" w:hAnsiTheme="majorHAnsi"/>
                <w:sz w:val="26"/>
                <w:szCs w:val="26"/>
              </w:rPr>
              <w:t>2</w:t>
            </w:r>
          </w:p>
          <w:p w:rsidR="00831D72" w:rsidRPr="00257845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>POUCZENIE O ŚRODKACH OCHRONY PRAWNEJ</w:t>
            </w:r>
          </w:p>
        </w:tc>
      </w:tr>
    </w:tbl>
    <w:p w:rsidR="00831D72" w:rsidRPr="00194FB8" w:rsidRDefault="00831D72" w:rsidP="00831D72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Środki ochrony prawnej przewidziane są w dziale IX ustawy.</w:t>
      </w:r>
    </w:p>
    <w:p w:rsidR="00831D72" w:rsidRPr="00194FB8" w:rsidRDefault="00831D72" w:rsidP="00831D72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Środkami ochrony prawnej są odwołanie i skarga do sądu.</w:t>
      </w:r>
    </w:p>
    <w:p w:rsidR="00831D72" w:rsidRPr="00194FB8" w:rsidRDefault="00831D72" w:rsidP="00831D72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Środki ochrony prawnej przysługują wykonawcy oraz innemu podmiotowi, jeżeli ma lub</w:t>
      </w:r>
      <w:r w:rsidR="005D1C1D">
        <w:rPr>
          <w:rFonts w:ascii="Cambria" w:hAnsi="Cambria"/>
          <w:sz w:val="24"/>
          <w:szCs w:val="24"/>
        </w:rPr>
        <w:t xml:space="preserve"> </w:t>
      </w:r>
      <w:r w:rsidRPr="00194FB8">
        <w:rPr>
          <w:rFonts w:ascii="Cambria" w:hAnsi="Cambria"/>
          <w:sz w:val="24"/>
          <w:szCs w:val="24"/>
        </w:rPr>
        <w:t xml:space="preserve">miał interes w uzyskaniu zamówienia lub nagrody w konkursie </w:t>
      </w:r>
      <w:r>
        <w:rPr>
          <w:rFonts w:ascii="Cambria" w:hAnsi="Cambria"/>
          <w:sz w:val="24"/>
          <w:szCs w:val="24"/>
        </w:rPr>
        <w:t xml:space="preserve">                            </w:t>
      </w:r>
      <w:r w:rsidRPr="00194FB8">
        <w:rPr>
          <w:rFonts w:ascii="Cambria" w:hAnsi="Cambria"/>
          <w:sz w:val="24"/>
          <w:szCs w:val="24"/>
        </w:rPr>
        <w:lastRenderedPageBreak/>
        <w:t>oraz poniósł lub może ponieść szkodę w wyniku naruszenia przez zamawiającego przepisów ustawy.</w:t>
      </w:r>
      <w:r w:rsidRPr="00194FB8">
        <w:rPr>
          <w:rFonts w:ascii="Cambria" w:hAnsi="Cambria"/>
        </w:rPr>
        <w:t> </w:t>
      </w:r>
      <w:r w:rsidRPr="00194FB8">
        <w:rPr>
          <w:rFonts w:ascii="Cambria" w:hAnsi="Cambria"/>
          <w:sz w:val="24"/>
          <w:szCs w:val="24"/>
        </w:rPr>
        <w:t xml:space="preserve">Środki ochrony prawnej wobec ogłoszenia wszczynającego postępowanie o udzielenie zamówienia lub ogłoszenia o konkursie </w:t>
      </w:r>
      <w:r>
        <w:rPr>
          <w:rFonts w:ascii="Cambria" w:hAnsi="Cambria"/>
          <w:sz w:val="24"/>
          <w:szCs w:val="24"/>
        </w:rPr>
        <w:t xml:space="preserve">                                        </w:t>
      </w:r>
      <w:r w:rsidRPr="00194FB8">
        <w:rPr>
          <w:rFonts w:ascii="Cambria" w:hAnsi="Cambria"/>
          <w:sz w:val="24"/>
          <w:szCs w:val="24"/>
        </w:rPr>
        <w:t xml:space="preserve">oraz dokumentów zamówienia przysługują również organizacjom wpisanym </w:t>
      </w:r>
      <w:r>
        <w:rPr>
          <w:rFonts w:ascii="Cambria" w:hAnsi="Cambria"/>
          <w:sz w:val="24"/>
          <w:szCs w:val="24"/>
        </w:rPr>
        <w:t xml:space="preserve">                   </w:t>
      </w:r>
      <w:r w:rsidRPr="00194FB8">
        <w:rPr>
          <w:rFonts w:ascii="Cambria" w:hAnsi="Cambria"/>
          <w:sz w:val="24"/>
          <w:szCs w:val="24"/>
        </w:rPr>
        <w:t>na listę, o której mowa w art. 469 pkt 15 ustawy Pzp oraz Rzecznikowi Małych</w:t>
      </w:r>
      <w:r>
        <w:rPr>
          <w:rFonts w:ascii="Cambria" w:hAnsi="Cambria"/>
          <w:sz w:val="24"/>
          <w:szCs w:val="24"/>
        </w:rPr>
        <w:t xml:space="preserve">                       </w:t>
      </w:r>
      <w:r w:rsidRPr="00194FB8">
        <w:rPr>
          <w:rFonts w:ascii="Cambria" w:hAnsi="Cambria"/>
          <w:sz w:val="24"/>
          <w:szCs w:val="24"/>
        </w:rPr>
        <w:t xml:space="preserve"> i Średnich Przedsiębiorców.</w:t>
      </w:r>
    </w:p>
    <w:p w:rsidR="00831D72" w:rsidRPr="00194FB8" w:rsidRDefault="00831D72" w:rsidP="00831D72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Odwołanie przysługuje na: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1)</w:t>
      </w:r>
      <w:r w:rsidRPr="00194FB8">
        <w:rPr>
          <w:rFonts w:ascii="Cambria" w:hAnsi="Cambria"/>
          <w:sz w:val="24"/>
          <w:szCs w:val="24"/>
        </w:rPr>
        <w:tab/>
        <w:t xml:space="preserve">niezgodną z przepisami ustawy czynność zamawiającego, podjętą </w:t>
      </w:r>
      <w:r>
        <w:rPr>
          <w:rFonts w:ascii="Cambria" w:hAnsi="Cambria"/>
          <w:sz w:val="24"/>
          <w:szCs w:val="24"/>
        </w:rPr>
        <w:t xml:space="preserve">                                            </w:t>
      </w:r>
      <w:r w:rsidRPr="00194FB8">
        <w:rPr>
          <w:rFonts w:ascii="Cambria" w:hAnsi="Cambria"/>
          <w:sz w:val="24"/>
          <w:szCs w:val="24"/>
        </w:rPr>
        <w:t>w postępowaniu o udzielenie zamówienia, w tym na projektowane postanowienie umowy;</w:t>
      </w:r>
    </w:p>
    <w:p w:rsidR="00831D72" w:rsidRPr="00194FB8" w:rsidRDefault="00831D72" w:rsidP="00831D72">
      <w:pPr>
        <w:pStyle w:val="Akapitzlist"/>
        <w:shd w:val="clear" w:color="auto" w:fill="FFFFFF"/>
        <w:spacing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2)</w:t>
      </w:r>
      <w:r w:rsidRPr="00194FB8">
        <w:rPr>
          <w:rFonts w:ascii="Cambria" w:hAnsi="Cambria"/>
          <w:sz w:val="24"/>
          <w:szCs w:val="24"/>
        </w:rPr>
        <w:tab/>
        <w:t>zaniechanie czynności w postępowaniu o udzielenie zamówienia, do której zamawiający był obowiązany na podstawie ustawy;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3)</w:t>
      </w:r>
      <w:r w:rsidRPr="00194FB8">
        <w:rPr>
          <w:rFonts w:ascii="Cambria" w:hAnsi="Cambria"/>
          <w:sz w:val="24"/>
          <w:szCs w:val="24"/>
        </w:rPr>
        <w:tab/>
        <w:t>zaniechanie przeprowadzenia postępowania o udzielenie zamówienia lub zorganizowania konkursu na podstawie ustawy, mimo</w:t>
      </w:r>
      <w:r>
        <w:rPr>
          <w:rFonts w:ascii="Cambria" w:hAnsi="Cambria"/>
          <w:sz w:val="24"/>
          <w:szCs w:val="24"/>
        </w:rPr>
        <w:t xml:space="preserve">                                     </w:t>
      </w:r>
      <w:r w:rsidRPr="00194FB8">
        <w:rPr>
          <w:rFonts w:ascii="Cambria" w:hAnsi="Cambria"/>
          <w:sz w:val="24"/>
          <w:szCs w:val="24"/>
        </w:rPr>
        <w:t xml:space="preserve"> że zamawiający był do tego środków komunikacji elektronicznej,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b)</w:t>
      </w:r>
      <w:r w:rsidRPr="00194FB8">
        <w:rPr>
          <w:rFonts w:ascii="Cambria" w:hAnsi="Cambria"/>
          <w:sz w:val="24"/>
          <w:szCs w:val="24"/>
        </w:rPr>
        <w:tab/>
        <w:t>10 dni od dnia przekazania informacji o czynności zamawiającego stanowiącej podstawę jego wniesienia, jeżeli informacja została przekazana w sposób inny niż określony w lit. a.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2)</w:t>
      </w:r>
      <w:r w:rsidRPr="00194FB8">
        <w:rPr>
          <w:rFonts w:ascii="Cambria" w:hAnsi="Cambria"/>
          <w:sz w:val="24"/>
          <w:szCs w:val="24"/>
        </w:rPr>
        <w:tab/>
        <w:t xml:space="preserve">Odwołanie wobec treści ogłoszenia wszczynającego postępowanie </w:t>
      </w:r>
      <w:r>
        <w:rPr>
          <w:rFonts w:ascii="Cambria" w:hAnsi="Cambria"/>
          <w:sz w:val="24"/>
          <w:szCs w:val="24"/>
        </w:rPr>
        <w:t xml:space="preserve">                              </w:t>
      </w:r>
      <w:r w:rsidRPr="00194FB8">
        <w:rPr>
          <w:rFonts w:ascii="Cambria" w:hAnsi="Cambria"/>
          <w:sz w:val="24"/>
          <w:szCs w:val="24"/>
        </w:rPr>
        <w:t xml:space="preserve">o udzielenie zamówienia lub konkurs lub wobec treści dokumentów zamówienia wnosi się w terminie 5 dni od dnia zamieszczenia ogłoszenia </w:t>
      </w:r>
      <w:r>
        <w:rPr>
          <w:rFonts w:ascii="Cambria" w:hAnsi="Cambria"/>
          <w:sz w:val="24"/>
          <w:szCs w:val="24"/>
        </w:rPr>
        <w:t xml:space="preserve">                       </w:t>
      </w:r>
      <w:r w:rsidRPr="00194FB8">
        <w:rPr>
          <w:rFonts w:ascii="Cambria" w:hAnsi="Cambria"/>
          <w:sz w:val="24"/>
          <w:szCs w:val="24"/>
        </w:rPr>
        <w:t>w Biuletynie Zamówień Publicznych lub dokumentów zamówienia na stronie internetowej.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3)</w:t>
      </w:r>
      <w:r w:rsidRPr="00194FB8">
        <w:rPr>
          <w:rFonts w:ascii="Cambria" w:hAnsi="Cambria"/>
          <w:sz w:val="24"/>
          <w:szCs w:val="24"/>
        </w:rPr>
        <w:tab/>
        <w:t xml:space="preserve">Odwołanie w przypadkach innych niż określone w pkt 1 i 2 wnosi się </w:t>
      </w:r>
      <w:r>
        <w:rPr>
          <w:rFonts w:ascii="Cambria" w:hAnsi="Cambria"/>
          <w:sz w:val="24"/>
          <w:szCs w:val="24"/>
        </w:rPr>
        <w:t xml:space="preserve">                                  </w:t>
      </w:r>
      <w:r w:rsidRPr="00194FB8">
        <w:rPr>
          <w:rFonts w:ascii="Cambria" w:hAnsi="Cambria"/>
          <w:sz w:val="24"/>
          <w:szCs w:val="24"/>
        </w:rPr>
        <w:t xml:space="preserve">w terminie 5 dni od dnia, w którym powzięto lub przy zachowaniu należytej staranności można było powziąć wiadomość o okolicznościach stanowiących podstawę jego wniesienia, w przypadku zamówień, których wartość </w:t>
      </w:r>
      <w:r>
        <w:rPr>
          <w:rFonts w:ascii="Cambria" w:hAnsi="Cambria"/>
          <w:sz w:val="24"/>
          <w:szCs w:val="24"/>
        </w:rPr>
        <w:t xml:space="preserve">                             </w:t>
      </w:r>
      <w:r w:rsidRPr="00194FB8">
        <w:rPr>
          <w:rFonts w:ascii="Cambria" w:hAnsi="Cambria"/>
          <w:sz w:val="24"/>
          <w:szCs w:val="24"/>
        </w:rPr>
        <w:t>jest mniejsza niż progi unijne.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4)</w:t>
      </w:r>
      <w:r w:rsidRPr="00194FB8">
        <w:rPr>
          <w:rFonts w:ascii="Cambria" w:hAnsi="Cambria"/>
          <w:sz w:val="24"/>
          <w:szCs w:val="24"/>
        </w:rPr>
        <w:tab/>
        <w:t xml:space="preserve">Jeżeli zamawiający nie opublikował ogłoszenia o zamiarze zawarcia umowy lub mimo takiego obowiązku nie przesłał wykonawcy zawiadomienia </w:t>
      </w:r>
      <w:r>
        <w:rPr>
          <w:rFonts w:ascii="Cambria" w:hAnsi="Cambria"/>
          <w:sz w:val="24"/>
          <w:szCs w:val="24"/>
        </w:rPr>
        <w:t xml:space="preserve">                               </w:t>
      </w:r>
      <w:r w:rsidRPr="00194FB8">
        <w:rPr>
          <w:rFonts w:ascii="Cambria" w:hAnsi="Cambria"/>
          <w:sz w:val="24"/>
          <w:szCs w:val="24"/>
        </w:rPr>
        <w:t>o wyborze najkorzystniejszej oferty lub nie zaprosił wykonawcy do złożenia oferty w ramach dynamicznego systemu zakupów lub umowy ramowej, odwołanie wnosi się nie później niż w terminie: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5)</w:t>
      </w:r>
      <w:r w:rsidRPr="00194FB8">
        <w:rPr>
          <w:rFonts w:ascii="Cambria" w:hAnsi="Cambria"/>
          <w:sz w:val="24"/>
          <w:szCs w:val="24"/>
        </w:rPr>
        <w:tab/>
        <w:t>15 dni od dnia zamieszczenia w Biuletynie Zamówień Publicznych ogłoszenia o wyniku postępowania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6)</w:t>
      </w:r>
      <w:r w:rsidRPr="00194FB8">
        <w:rPr>
          <w:rFonts w:ascii="Cambria" w:hAnsi="Cambria"/>
          <w:sz w:val="24"/>
          <w:szCs w:val="24"/>
        </w:rPr>
        <w:tab/>
        <w:t>miesiąca od dnia zawarcia umowy, jeżeli zamawiający:</w:t>
      </w:r>
    </w:p>
    <w:p w:rsidR="005D1C1D" w:rsidRDefault="00831D72" w:rsidP="005D1C1D">
      <w:pPr>
        <w:pStyle w:val="Akapitzlist"/>
        <w:numPr>
          <w:ilvl w:val="0"/>
          <w:numId w:val="47"/>
        </w:numPr>
        <w:shd w:val="clear" w:color="auto" w:fill="FFFFFF"/>
        <w:spacing w:before="72" w:after="72" w:line="276" w:lineRule="auto"/>
        <w:rPr>
          <w:rFonts w:ascii="Cambria" w:hAnsi="Cambria"/>
          <w:sz w:val="24"/>
          <w:szCs w:val="24"/>
        </w:rPr>
      </w:pPr>
      <w:r w:rsidRPr="005D1C1D">
        <w:rPr>
          <w:rFonts w:ascii="Cambria" w:hAnsi="Cambria"/>
          <w:sz w:val="24"/>
          <w:szCs w:val="24"/>
        </w:rPr>
        <w:t>nie zamieścił w Biuletynie Zamówień Publicznych ogłoszenia                        o wyniku postępowania albo</w:t>
      </w:r>
    </w:p>
    <w:p w:rsidR="00831D72" w:rsidRPr="005D1C1D" w:rsidRDefault="00831D72" w:rsidP="005D1C1D">
      <w:pPr>
        <w:pStyle w:val="Akapitzlist"/>
        <w:numPr>
          <w:ilvl w:val="0"/>
          <w:numId w:val="47"/>
        </w:numPr>
        <w:shd w:val="clear" w:color="auto" w:fill="FFFFFF"/>
        <w:spacing w:before="72" w:after="72" w:line="276" w:lineRule="auto"/>
        <w:rPr>
          <w:rFonts w:ascii="Cambria" w:hAnsi="Cambria"/>
          <w:sz w:val="24"/>
          <w:szCs w:val="24"/>
        </w:rPr>
      </w:pPr>
      <w:r w:rsidRPr="005D1C1D">
        <w:rPr>
          <w:rFonts w:ascii="Cambria" w:hAnsi="Cambria"/>
          <w:sz w:val="24"/>
          <w:szCs w:val="24"/>
        </w:rPr>
        <w:t xml:space="preserve">zamieścił w Biuletynie Zamówień Publicznych ogłoszenie o wyniku postępowania, które nie zawiera uzasadnienia udzielenia zamówienia </w:t>
      </w:r>
      <w:r w:rsidRPr="005D1C1D">
        <w:rPr>
          <w:rFonts w:ascii="Cambria" w:hAnsi="Cambria"/>
          <w:sz w:val="24"/>
          <w:szCs w:val="24"/>
        </w:rPr>
        <w:lastRenderedPageBreak/>
        <w:t>w trybie negocjacji bez ogłoszenia albo zamówienia  z wolnej ręki.</w:t>
      </w:r>
    </w:p>
    <w:p w:rsidR="00831D72" w:rsidRPr="00194FB8" w:rsidRDefault="00831D72" w:rsidP="00831D72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Odwołanie zawiera: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1)</w:t>
      </w:r>
      <w:r w:rsidRPr="00194FB8">
        <w:rPr>
          <w:rFonts w:ascii="Cambria" w:hAnsi="Cambria"/>
          <w:sz w:val="24"/>
          <w:szCs w:val="24"/>
        </w:rPr>
        <w:tab/>
        <w:t>imię i nazwisko albo nazwę, miejsce zamieszkania albo siedzibę, numer telefonu oraz adres poczty elektronicznej odwołującego oraz imię</w:t>
      </w:r>
      <w:r>
        <w:rPr>
          <w:rFonts w:ascii="Cambria" w:hAnsi="Cambria"/>
          <w:sz w:val="24"/>
          <w:szCs w:val="24"/>
        </w:rPr>
        <w:t xml:space="preserve">                            </w:t>
      </w:r>
      <w:r w:rsidRPr="00194FB8">
        <w:rPr>
          <w:rFonts w:ascii="Cambria" w:hAnsi="Cambria"/>
          <w:sz w:val="24"/>
          <w:szCs w:val="24"/>
        </w:rPr>
        <w:t xml:space="preserve"> i nazwisko przedstawiciela (przedstawicieli);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2)</w:t>
      </w:r>
      <w:r w:rsidRPr="00194FB8">
        <w:rPr>
          <w:rFonts w:ascii="Cambria" w:hAnsi="Cambria"/>
          <w:sz w:val="24"/>
          <w:szCs w:val="24"/>
        </w:rPr>
        <w:tab/>
        <w:t>nazwę i siedzibę zamawiającego, numer telefonu oraz adres poczty elektronicznej zamawiającego;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3)</w:t>
      </w:r>
      <w:r w:rsidRPr="00194FB8">
        <w:rPr>
          <w:rFonts w:ascii="Cambria" w:hAnsi="Cambria"/>
          <w:sz w:val="24"/>
          <w:szCs w:val="24"/>
        </w:rPr>
        <w:tab/>
        <w:t xml:space="preserve">numer Powszechnego Elektronicznego Systemu Ewidencji Ludności (PESEL) lub NIP odwołującego będącego osobą fizyczną, jeżeli jest </w:t>
      </w:r>
      <w:r>
        <w:rPr>
          <w:rFonts w:ascii="Cambria" w:hAnsi="Cambria"/>
          <w:sz w:val="24"/>
          <w:szCs w:val="24"/>
        </w:rPr>
        <w:t xml:space="preserve">                             </w:t>
      </w:r>
      <w:r w:rsidRPr="00194FB8">
        <w:rPr>
          <w:rFonts w:ascii="Cambria" w:hAnsi="Cambria"/>
          <w:sz w:val="24"/>
          <w:szCs w:val="24"/>
        </w:rPr>
        <w:t>on obowiązany do jego posiadania albo posiada go nie mając takiego obowiązku;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4)</w:t>
      </w:r>
      <w:r w:rsidRPr="00194FB8">
        <w:rPr>
          <w:rFonts w:ascii="Cambria" w:hAnsi="Cambria"/>
          <w:sz w:val="24"/>
          <w:szCs w:val="24"/>
        </w:rPr>
        <w:tab/>
        <w:t>numer w Krajowym Rejestrze Sądowym, a w przypadku jego braku - numer w innym właściwym rejestrze, ewidencji lub NIP odwołującego niebędącego osobą fizyczną, który nie ma obowiązku wpisu we właściwym rejestrze lub ewidencji, jeżeli jest on obowiązany do jego posiadania;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5)</w:t>
      </w:r>
      <w:r w:rsidRPr="00194FB8">
        <w:rPr>
          <w:rFonts w:ascii="Cambria" w:hAnsi="Cambria"/>
          <w:sz w:val="24"/>
          <w:szCs w:val="24"/>
        </w:rPr>
        <w:tab/>
        <w:t>określenie przedmiotu zamówienia;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6)</w:t>
      </w:r>
      <w:r w:rsidRPr="00194FB8">
        <w:rPr>
          <w:rFonts w:ascii="Cambria" w:hAnsi="Cambria"/>
          <w:sz w:val="24"/>
          <w:szCs w:val="24"/>
        </w:rPr>
        <w:tab/>
        <w:t>wskazanie numeru ogłoszenia w przypadku zamieszczenia w Biuletynie Zamówień Publicznych albo publikacji w Dzienniku Urzędowym Unii Europejskiej;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7)  </w:t>
      </w:r>
      <w:r w:rsidRPr="00194FB8">
        <w:rPr>
          <w:rFonts w:ascii="Cambria" w:hAnsi="Cambria"/>
          <w:sz w:val="24"/>
          <w:szCs w:val="24"/>
        </w:rPr>
        <w:tab/>
        <w:t xml:space="preserve">wskazanie czynności lub zaniechania czynności zamawiającego, której zarzuca się niezgodność z przepisami ustawy, lub wskazanie zaniechania przeprowadzenia postępowania o udzielenie zamówienia </w:t>
      </w:r>
      <w:r>
        <w:rPr>
          <w:rFonts w:ascii="Cambria" w:hAnsi="Cambria"/>
          <w:sz w:val="24"/>
          <w:szCs w:val="24"/>
        </w:rPr>
        <w:t xml:space="preserve">                                                </w:t>
      </w:r>
      <w:r w:rsidRPr="00194FB8">
        <w:rPr>
          <w:rFonts w:ascii="Cambria" w:hAnsi="Cambria"/>
          <w:sz w:val="24"/>
          <w:szCs w:val="24"/>
        </w:rPr>
        <w:t>lub zorganizowania konkursu na podstawie ustawy;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8)</w:t>
      </w:r>
      <w:r w:rsidRPr="00194FB8">
        <w:rPr>
          <w:rFonts w:ascii="Cambria" w:hAnsi="Cambria"/>
          <w:sz w:val="24"/>
          <w:szCs w:val="24"/>
        </w:rPr>
        <w:tab/>
        <w:t>zwięzłe przedstawienie zarzutów;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9)</w:t>
      </w:r>
      <w:r w:rsidRPr="00194FB8">
        <w:rPr>
          <w:rFonts w:ascii="Cambria" w:hAnsi="Cambria"/>
          <w:sz w:val="24"/>
          <w:szCs w:val="24"/>
        </w:rPr>
        <w:tab/>
        <w:t>żądanie co do sposobu rozstrzygnięcia odwołania;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10)</w:t>
      </w:r>
      <w:r w:rsidRPr="00194FB8">
        <w:rPr>
          <w:rFonts w:ascii="Cambria" w:hAnsi="Cambria"/>
          <w:sz w:val="24"/>
          <w:szCs w:val="24"/>
        </w:rPr>
        <w:tab/>
        <w:t>wskazanie okoliczności faktycznych i prawnych uzasadniających wniesienie odwołania oraz dowodów na poparcie przytoczonych okoliczności;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11)</w:t>
      </w:r>
      <w:r w:rsidRPr="00194FB8">
        <w:rPr>
          <w:rFonts w:ascii="Cambria" w:hAnsi="Cambria"/>
          <w:sz w:val="24"/>
          <w:szCs w:val="24"/>
        </w:rPr>
        <w:tab/>
        <w:t>podpis odwołującego albo jego przedstawiciela lub przedstawicieli;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12)</w:t>
      </w:r>
      <w:r w:rsidRPr="00194FB8">
        <w:rPr>
          <w:rFonts w:ascii="Cambria" w:hAnsi="Cambria"/>
          <w:sz w:val="24"/>
          <w:szCs w:val="24"/>
        </w:rPr>
        <w:tab/>
        <w:t>wykaz załączników.</w:t>
      </w:r>
    </w:p>
    <w:p w:rsidR="00831D72" w:rsidRPr="00194FB8" w:rsidRDefault="00831D72" w:rsidP="00831D72">
      <w:pPr>
        <w:shd w:val="clear" w:color="auto" w:fill="FFFFFF"/>
        <w:spacing w:before="72" w:line="276" w:lineRule="auto"/>
        <w:ind w:firstLine="709"/>
        <w:contextualSpacing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Do odwołania dołącza się: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1)</w:t>
      </w:r>
      <w:r w:rsidRPr="00194FB8">
        <w:rPr>
          <w:rFonts w:ascii="Cambria" w:hAnsi="Cambria"/>
          <w:sz w:val="24"/>
          <w:szCs w:val="24"/>
        </w:rPr>
        <w:tab/>
        <w:t>dowód uiszczenia wpisu od odwołania w wymaganej wysokości;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2) </w:t>
      </w:r>
      <w:r w:rsidRPr="00194FB8">
        <w:rPr>
          <w:rFonts w:ascii="Cambria" w:hAnsi="Cambria"/>
          <w:sz w:val="24"/>
          <w:szCs w:val="24"/>
        </w:rPr>
        <w:tab/>
        <w:t>dowód przekazania odpowiednio odwołania albo jego kopii zamawiającemu;</w:t>
      </w:r>
    </w:p>
    <w:p w:rsidR="00831D72" w:rsidRPr="00194FB8" w:rsidRDefault="00831D72" w:rsidP="00831D72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3)</w:t>
      </w:r>
      <w:r w:rsidRPr="00194FB8">
        <w:rPr>
          <w:rFonts w:ascii="Cambria" w:hAnsi="Cambria"/>
          <w:sz w:val="24"/>
          <w:szCs w:val="24"/>
        </w:rPr>
        <w:tab/>
        <w:t>dokument potwierdzający umocowanie do reprezentowania odwołującego.</w:t>
      </w:r>
    </w:p>
    <w:p w:rsidR="00831D72" w:rsidRPr="000E1E93" w:rsidRDefault="00831D72" w:rsidP="00831D72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Na orzeczenie Izby stronom oraz uczestnikom postępowania odwoławczego przysługuje skarga do sądu. Skargę wnosi się do Sądu Okręgowego w Warszawie - sądu zamówień publicznych.</w:t>
      </w:r>
    </w:p>
    <w:p w:rsidR="00831D72" w:rsidRPr="000E1E93" w:rsidRDefault="00831D72" w:rsidP="00831D72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0E1E93">
        <w:rPr>
          <w:rFonts w:ascii="Cambria" w:hAnsi="Cambria"/>
          <w:sz w:val="24"/>
          <w:szCs w:val="24"/>
        </w:rPr>
        <w:t xml:space="preserve">Odwołanie wnosi się do Prezesa Krajowej Izby Odwoławczej. Odwołujący </w:t>
      </w:r>
      <w:r w:rsidRPr="000E1E93">
        <w:rPr>
          <w:rFonts w:ascii="Cambria" w:hAnsi="Cambria"/>
          <w:sz w:val="24"/>
          <w:szCs w:val="24"/>
        </w:rPr>
        <w:lastRenderedPageBreak/>
        <w:t xml:space="preserve">przekazuje zamawiającemu odwołanie wniesione w formie elektronicznej albo postaci elektronicznej albo kopię tego odwołania, jeżeli zostało ono wniesione </w:t>
      </w:r>
      <w:r>
        <w:rPr>
          <w:rFonts w:ascii="Cambria" w:hAnsi="Cambria"/>
          <w:sz w:val="24"/>
          <w:szCs w:val="24"/>
        </w:rPr>
        <w:t xml:space="preserve">                </w:t>
      </w:r>
      <w:r w:rsidRPr="000E1E93">
        <w:rPr>
          <w:rFonts w:ascii="Cambria" w:hAnsi="Cambria"/>
          <w:sz w:val="24"/>
          <w:szCs w:val="24"/>
        </w:rPr>
        <w:t>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831D72" w:rsidRPr="000E1E93" w:rsidRDefault="00831D72" w:rsidP="00831D72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0E1E93">
        <w:rPr>
          <w:rFonts w:ascii="Cambria" w:hAnsi="Cambria"/>
          <w:sz w:val="24"/>
          <w:szCs w:val="24"/>
        </w:rPr>
        <w:t xml:space="preserve">Terminy wnoszenia </w:t>
      </w:r>
      <w:proofErr w:type="spellStart"/>
      <w:r w:rsidRPr="000E1E93">
        <w:rPr>
          <w:rFonts w:ascii="Cambria" w:hAnsi="Cambria"/>
          <w:sz w:val="24"/>
          <w:szCs w:val="24"/>
        </w:rPr>
        <w:t>odwołań</w:t>
      </w:r>
      <w:proofErr w:type="spellEnd"/>
      <w:r w:rsidRPr="000E1E93">
        <w:rPr>
          <w:rFonts w:ascii="Cambria" w:hAnsi="Cambria"/>
          <w:sz w:val="24"/>
          <w:szCs w:val="24"/>
        </w:rPr>
        <w:t xml:space="preserve"> </w:t>
      </w:r>
    </w:p>
    <w:p w:rsidR="00831D72" w:rsidRPr="000E1E93" w:rsidRDefault="00831D72" w:rsidP="00831D72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0E1E93">
        <w:rPr>
          <w:rFonts w:ascii="Cambria" w:hAnsi="Cambria"/>
          <w:sz w:val="24"/>
          <w:szCs w:val="24"/>
        </w:rPr>
        <w:t>1)</w:t>
      </w:r>
      <w:r w:rsidRPr="000E1E93">
        <w:rPr>
          <w:rFonts w:ascii="Cambria" w:hAnsi="Cambria"/>
          <w:sz w:val="24"/>
          <w:szCs w:val="24"/>
        </w:rPr>
        <w:tab/>
        <w:t>Odwołanie wnosi się w terminie:</w:t>
      </w:r>
    </w:p>
    <w:p w:rsidR="00831D72" w:rsidRDefault="00831D72" w:rsidP="00831D72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0E1E93">
        <w:rPr>
          <w:rFonts w:ascii="Cambria" w:hAnsi="Cambria"/>
          <w:sz w:val="24"/>
          <w:szCs w:val="24"/>
        </w:rPr>
        <w:t>a)</w:t>
      </w:r>
      <w:r w:rsidRPr="000E1E93">
        <w:rPr>
          <w:rFonts w:ascii="Cambria" w:hAnsi="Cambria"/>
          <w:sz w:val="24"/>
          <w:szCs w:val="24"/>
        </w:rPr>
        <w:tab/>
        <w:t xml:space="preserve">5 dni od dnia przekazania informacji o czynności zamawiającego stanowiącej podstawę jego wniesienia, jeżeli informacja została przekazana przy użyciu </w:t>
      </w:r>
      <w:bookmarkStart w:id="40" w:name="_Hlk77071959"/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FE45B4" w:rsidRPr="00FE45B4" w:rsidTr="009A55B1">
        <w:trPr>
          <w:jc w:val="center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FE45B4" w:rsidRPr="00FE45B4" w:rsidRDefault="00FE45B4" w:rsidP="00FE45B4">
            <w:pPr>
              <w:suppressAutoHyphens/>
              <w:spacing w:after="0" w:line="276" w:lineRule="auto"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</w:rPr>
            </w:pPr>
            <w:r w:rsidRPr="00FE45B4">
              <w:rPr>
                <w:rFonts w:asciiTheme="majorHAnsi" w:eastAsia="Times New Roman" w:hAnsiTheme="majorHAnsi" w:cs="Times New Roman"/>
                <w:sz w:val="26"/>
                <w:szCs w:val="26"/>
              </w:rPr>
              <w:t>Rozdział 2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</w:rPr>
              <w:t>3</w:t>
            </w:r>
          </w:p>
          <w:p w:rsidR="00FE45B4" w:rsidRPr="00FE45B4" w:rsidRDefault="00FE45B4" w:rsidP="00FE45B4">
            <w:pPr>
              <w:suppressAutoHyphens/>
              <w:spacing w:before="20" w:after="40" w:line="276" w:lineRule="auto"/>
              <w:ind w:left="444"/>
              <w:contextualSpacing/>
              <w:jc w:val="center"/>
              <w:textAlignment w:val="baseline"/>
              <w:rPr>
                <w:rFonts w:asciiTheme="majorHAnsi" w:eastAsia="SimSun" w:hAnsiTheme="majorHAnsi" w:cs="Times New Roman"/>
                <w:sz w:val="20"/>
                <w:szCs w:val="20"/>
              </w:rPr>
            </w:pPr>
            <w:r w:rsidRPr="00FE45B4">
              <w:rPr>
                <w:rFonts w:asciiTheme="majorHAnsi" w:eastAsia="SimSun" w:hAnsiTheme="majorHAnsi" w:cs="Times New Roman"/>
                <w:b/>
                <w:sz w:val="26"/>
                <w:szCs w:val="26"/>
              </w:rPr>
              <w:t>OCHRONA DANYCH OSOBOWYCH</w:t>
            </w:r>
          </w:p>
        </w:tc>
      </w:tr>
    </w:tbl>
    <w:p w:rsidR="00FE45B4" w:rsidRPr="00FE45B4" w:rsidRDefault="00FE45B4" w:rsidP="00FE45B4">
      <w:pPr>
        <w:widowControl w:val="0"/>
        <w:suppressAutoHyphens/>
        <w:spacing w:before="20" w:after="40" w:line="276" w:lineRule="auto"/>
        <w:ind w:left="720"/>
        <w:contextualSpacing/>
        <w:jc w:val="both"/>
        <w:outlineLvl w:val="3"/>
        <w:rPr>
          <w:rFonts w:asciiTheme="majorHAnsi" w:eastAsia="SimSun" w:hAnsiTheme="majorHAnsi" w:cs="Times New Roman"/>
          <w:sz w:val="24"/>
          <w:szCs w:val="24"/>
          <w:lang w:eastAsia="zh-CN"/>
        </w:rPr>
      </w:pPr>
    </w:p>
    <w:p w:rsidR="00FE45B4" w:rsidRPr="00FE45B4" w:rsidRDefault="00FE45B4" w:rsidP="00FE45B4">
      <w:pPr>
        <w:widowControl w:val="0"/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FE45B4">
        <w:rPr>
          <w:rFonts w:ascii="Cambria" w:eastAsia="SimSun" w:hAnsi="Cambria" w:cs="Times New Roman"/>
          <w:sz w:val="24"/>
          <w:szCs w:val="24"/>
          <w:lang w:eastAsia="zh-CN"/>
        </w:rPr>
        <w:t>Zgodnie z art. 13 ust. 1 i 2 rozporządzenia Parlamentu Europejskiego i Rady (UE) 2016/679  z dnia 27 kwietnia 2016 r. w sprawie ochrony osób fizycznych</w:t>
      </w:r>
      <w:r w:rsidRPr="00FE45B4">
        <w:rPr>
          <w:rFonts w:ascii="Cambria" w:eastAsia="SimSun" w:hAnsi="Cambria" w:cs="Arial"/>
          <w:sz w:val="20"/>
          <w:szCs w:val="20"/>
          <w:lang w:eastAsia="zh-CN"/>
        </w:rPr>
        <w:t xml:space="preserve"> </w:t>
      </w:r>
      <w:r w:rsidRPr="00FE45B4">
        <w:rPr>
          <w:rFonts w:ascii="Cambria" w:eastAsia="SimSun" w:hAnsi="Cambria" w:cs="Arial"/>
          <w:sz w:val="24"/>
          <w:szCs w:val="24"/>
          <w:lang w:eastAsia="zh-CN"/>
        </w:rPr>
        <w:t xml:space="preserve">w związku                    z przetwarzaniem danych osobowych i w sprawie swobodnego przepływu takich danych oraz uchylenia dyrektywy 95/46/WE (ogólne rozporządzenie o ochronie danych) (Dz. U. UE L 119 z 4 maja 2016 r.), dalej: RODO,  </w:t>
      </w:r>
      <w:r w:rsidRPr="00FE45B4">
        <w:rPr>
          <w:rFonts w:ascii="Cambria" w:eastAsia="SimSun" w:hAnsi="Cambria" w:cs="Arial"/>
          <w:b/>
          <w:sz w:val="24"/>
          <w:szCs w:val="24"/>
          <w:lang w:eastAsia="zh-CN"/>
        </w:rPr>
        <w:t>Zamawiający informuje, że:</w:t>
      </w:r>
    </w:p>
    <w:p w:rsidR="00FE45B4" w:rsidRPr="00FE45B4" w:rsidRDefault="00FE45B4" w:rsidP="00FE45B4">
      <w:pPr>
        <w:numPr>
          <w:ilvl w:val="0"/>
          <w:numId w:val="48"/>
        </w:numPr>
        <w:spacing w:after="0" w:line="240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FE45B4">
        <w:rPr>
          <w:rFonts w:ascii="Cambria" w:hAnsi="Cambria" w:cs="Times New Roman"/>
          <w:sz w:val="24"/>
          <w:szCs w:val="24"/>
        </w:rPr>
        <w:t>Administratorem danych osobowych Urzędu Gminy Mirów jest Wójt Gminy Mirów z siedzibą 26-503 Mirów Stary, telefon: (48) 628 38 89.</w:t>
      </w:r>
    </w:p>
    <w:p w:rsidR="00FE45B4" w:rsidRPr="00FE45B4" w:rsidRDefault="00FE45B4" w:rsidP="00FE45B4">
      <w:pPr>
        <w:numPr>
          <w:ilvl w:val="0"/>
          <w:numId w:val="48"/>
        </w:numPr>
        <w:spacing w:after="0" w:line="240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FE45B4">
        <w:rPr>
          <w:rFonts w:ascii="Cambria" w:hAnsi="Cambria" w:cs="Times New Roman"/>
          <w:sz w:val="24"/>
          <w:szCs w:val="24"/>
        </w:rPr>
        <w:t>Administrator danych osobowych odpowiada za wykorzystanie danych osobowych przetwarzanych w Urzędzie Gminy Mirów w sposób bezpieczny i zgodny                                                  z obowiązującymi przepisami.</w:t>
      </w:r>
    </w:p>
    <w:p w:rsidR="00FE45B4" w:rsidRPr="00FE45B4" w:rsidRDefault="00FE45B4" w:rsidP="00FE45B4">
      <w:pPr>
        <w:numPr>
          <w:ilvl w:val="0"/>
          <w:numId w:val="48"/>
        </w:numPr>
        <w:spacing w:after="0" w:line="240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FE45B4">
        <w:rPr>
          <w:rFonts w:ascii="Cambria" w:hAnsi="Cambria" w:cs="Times New Roman"/>
          <w:sz w:val="24"/>
          <w:szCs w:val="24"/>
        </w:rPr>
        <w:t>Dane osobowe będą wykorzystywane w celu realizacji zadania.</w:t>
      </w:r>
    </w:p>
    <w:p w:rsidR="00FE45B4" w:rsidRPr="00FE45B4" w:rsidRDefault="00FE45B4" w:rsidP="00FE45B4">
      <w:pPr>
        <w:numPr>
          <w:ilvl w:val="0"/>
          <w:numId w:val="48"/>
        </w:numPr>
        <w:spacing w:after="0" w:line="240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FE45B4">
        <w:rPr>
          <w:rFonts w:ascii="Cambria" w:hAnsi="Cambria" w:cs="Times New Roman"/>
          <w:sz w:val="24"/>
          <w:szCs w:val="24"/>
        </w:rPr>
        <w:t>Odbiorcami danych osobowych mogą być wyłącznie Wykonawcy, osoby pełniące funkcję inspektora nadzoru inwestorskiego oraz inne organy właściwe w sprawie realizacji projektu.</w:t>
      </w:r>
    </w:p>
    <w:p w:rsidR="00FE45B4" w:rsidRPr="00FE45B4" w:rsidRDefault="00FE45B4" w:rsidP="00FE45B4">
      <w:pPr>
        <w:numPr>
          <w:ilvl w:val="0"/>
          <w:numId w:val="48"/>
        </w:numPr>
        <w:spacing w:after="0" w:line="240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FE45B4">
        <w:rPr>
          <w:rFonts w:ascii="Cambria" w:hAnsi="Cambria" w:cs="Times New Roman"/>
          <w:sz w:val="24"/>
          <w:szCs w:val="24"/>
        </w:rPr>
        <w:t>Dane będą przechowywane na okres trwania umowy. Mogą być one przechowywane dłużej jedynie w przypadkach, kiedy jest to niezbędne do wykonania kopii wymaganych dla celów dowodowych w postępowaniach prowadzonych przez sąd lub policję.</w:t>
      </w:r>
    </w:p>
    <w:p w:rsidR="00FE45B4" w:rsidRPr="00FE45B4" w:rsidRDefault="00FE45B4" w:rsidP="00FE45B4">
      <w:pPr>
        <w:numPr>
          <w:ilvl w:val="0"/>
          <w:numId w:val="48"/>
        </w:numPr>
        <w:spacing w:after="0" w:line="240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FE45B4">
        <w:rPr>
          <w:rFonts w:ascii="Cambria" w:hAnsi="Cambria" w:cs="Times New Roman"/>
          <w:sz w:val="24"/>
          <w:szCs w:val="24"/>
        </w:rPr>
        <w:t>Każdy ma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cofnięciem.</w:t>
      </w:r>
    </w:p>
    <w:p w:rsidR="00FE45B4" w:rsidRPr="00FE45B4" w:rsidRDefault="00FE45B4" w:rsidP="00FE45B4">
      <w:pPr>
        <w:numPr>
          <w:ilvl w:val="0"/>
          <w:numId w:val="48"/>
        </w:numPr>
        <w:spacing w:after="0" w:line="240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FE45B4">
        <w:rPr>
          <w:rFonts w:ascii="Cambria" w:hAnsi="Cambria" w:cs="Times New Roman"/>
          <w:sz w:val="24"/>
          <w:szCs w:val="24"/>
        </w:rPr>
        <w:t>Z tych praw można skorzystać, składając wniosek do Administratora Danych Osobowych. Zakres każdego z tych praw oraz sytuacje, kiedy można z nich skorzystać, wynikają z przepisów prawa. To z którego uprawnienia można skorzystać, zależeć będzie np. od podstawy prawnej wykorzystywania przez Administratora Danych Osobowych oraz od celu ich przetwarzania.</w:t>
      </w:r>
    </w:p>
    <w:p w:rsidR="00FE45B4" w:rsidRDefault="00FE45B4" w:rsidP="00FE45B4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10"/>
          <w:szCs w:val="10"/>
        </w:rPr>
      </w:pPr>
    </w:p>
    <w:p w:rsidR="00FE45B4" w:rsidRDefault="00FE45B4" w:rsidP="00FE45B4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10"/>
          <w:szCs w:val="10"/>
        </w:rPr>
      </w:pPr>
    </w:p>
    <w:p w:rsidR="00FE45B4" w:rsidRDefault="00FE45B4" w:rsidP="00FE45B4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10"/>
          <w:szCs w:val="10"/>
        </w:rPr>
      </w:pPr>
    </w:p>
    <w:p w:rsidR="00831D72" w:rsidRPr="00BC76B4" w:rsidRDefault="00831D72" w:rsidP="00831D72">
      <w:pPr>
        <w:pStyle w:val="Kolorowalistaakcent11"/>
        <w:widowControl w:val="0"/>
        <w:suppressAutoHyphens/>
        <w:spacing w:line="276" w:lineRule="auto"/>
        <w:ind w:left="444"/>
        <w:outlineLvl w:val="3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31D72" w:rsidRPr="00C6306E" w:rsidTr="00D24272">
        <w:trPr>
          <w:trHeight w:val="507"/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bookmarkEnd w:id="40"/>
          <w:p w:rsidR="00831D72" w:rsidRPr="00C6306E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2</w:t>
            </w:r>
            <w:r w:rsidR="00753BE0">
              <w:rPr>
                <w:rFonts w:asciiTheme="majorHAnsi" w:hAnsiTheme="majorHAnsi"/>
                <w:sz w:val="26"/>
                <w:szCs w:val="26"/>
              </w:rPr>
              <w:t>4</w:t>
            </w:r>
          </w:p>
          <w:p w:rsidR="00831D72" w:rsidRPr="00C6306E" w:rsidRDefault="00831D72" w:rsidP="00D24272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 xml:space="preserve">ZAŁĄCZNIKI DO </w:t>
            </w:r>
            <w:r>
              <w:rPr>
                <w:rFonts w:asciiTheme="majorHAnsi" w:hAnsiTheme="majorHAnsi"/>
                <w:b/>
                <w:sz w:val="26"/>
                <w:szCs w:val="26"/>
              </w:rPr>
              <w:t>SWZ</w:t>
            </w:r>
          </w:p>
        </w:tc>
      </w:tr>
    </w:tbl>
    <w:p w:rsidR="00831D72" w:rsidRPr="00E52437" w:rsidRDefault="00831D72" w:rsidP="00831D72">
      <w:pPr>
        <w:widowControl w:val="0"/>
        <w:suppressAutoHyphens/>
        <w:spacing w:before="20" w:after="40" w:line="276" w:lineRule="auto"/>
        <w:contextualSpacing/>
        <w:jc w:val="both"/>
        <w:outlineLvl w:val="3"/>
        <w:rPr>
          <w:rFonts w:asciiTheme="majorHAnsi" w:eastAsia="SimSun" w:hAnsiTheme="majorHAnsi" w:cs="Times New Roman"/>
          <w:sz w:val="24"/>
          <w:szCs w:val="24"/>
          <w:lang w:eastAsia="zh-CN"/>
        </w:rPr>
      </w:pPr>
    </w:p>
    <w:p w:rsidR="00831D72" w:rsidRPr="00E52437" w:rsidRDefault="00831D72" w:rsidP="00831D72">
      <w:pPr>
        <w:widowControl w:val="0"/>
        <w:suppressAutoHyphens/>
        <w:spacing w:before="20" w:after="40" w:line="276" w:lineRule="auto"/>
        <w:contextualSpacing/>
        <w:jc w:val="both"/>
        <w:outlineLvl w:val="3"/>
        <w:rPr>
          <w:rFonts w:asciiTheme="majorHAnsi" w:eastAsia="SimSun" w:hAnsiTheme="majorHAnsi" w:cs="Times New Roman"/>
          <w:vanish/>
          <w:sz w:val="24"/>
          <w:szCs w:val="24"/>
          <w:lang w:eastAsia="zh-CN"/>
        </w:rPr>
      </w:pPr>
    </w:p>
    <w:p w:rsidR="00831D72" w:rsidRPr="00E52437" w:rsidRDefault="00831D72" w:rsidP="00831D72">
      <w:pPr>
        <w:spacing w:after="0" w:line="276" w:lineRule="auto"/>
        <w:ind w:left="340" w:hanging="340"/>
        <w:rPr>
          <w:rFonts w:ascii="Cambria" w:eastAsia="Times New Roman" w:hAnsi="Cambria" w:cs="Arial"/>
          <w:sz w:val="24"/>
          <w:szCs w:val="24"/>
          <w:u w:val="single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u w:val="single"/>
          <w:lang w:eastAsia="pl-PL"/>
        </w:rPr>
        <w:t>Integralną częścią SWZ są załączniki:</w:t>
      </w:r>
    </w:p>
    <w:p w:rsidR="00831D72" w:rsidRPr="00E52437" w:rsidRDefault="00831D72" w:rsidP="00831D72">
      <w:pPr>
        <w:spacing w:after="0" w:line="276" w:lineRule="auto"/>
        <w:ind w:left="2836" w:hanging="2836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Załącznik Nr 1 –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>Formularz ofertowy</w:t>
      </w:r>
    </w:p>
    <w:p w:rsidR="00831D72" w:rsidRPr="00E52437" w:rsidRDefault="00831D72" w:rsidP="00831D72">
      <w:pPr>
        <w:spacing w:after="0" w:line="276" w:lineRule="auto"/>
        <w:ind w:left="2832" w:hanging="2832"/>
        <w:rPr>
          <w:rFonts w:ascii="Cambria" w:eastAsia="Times New Roman" w:hAnsi="Cambria" w:cs="Arial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Arial"/>
          <w:sz w:val="24"/>
          <w:szCs w:val="24"/>
          <w:lang w:eastAsia="pl-PL"/>
        </w:rPr>
        <w:t>2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 – </w:t>
      </w:r>
      <w:r w:rsidR="005D1C1D">
        <w:rPr>
          <w:rFonts w:ascii="Cambria" w:eastAsia="Times New Roman" w:hAnsi="Cambria" w:cs="Arial"/>
          <w:sz w:val="24"/>
          <w:szCs w:val="24"/>
          <w:lang w:eastAsia="pl-PL"/>
        </w:rPr>
        <w:t xml:space="preserve"> </w:t>
      </w:r>
      <w:r>
        <w:rPr>
          <w:rFonts w:ascii="Cambria" w:eastAsia="Times New Roman" w:hAnsi="Cambria" w:cs="Arial"/>
          <w:sz w:val="24"/>
          <w:szCs w:val="24"/>
          <w:lang w:eastAsia="pl-PL"/>
        </w:rPr>
        <w:t>Kosztorys Ofertowy</w:t>
      </w:r>
    </w:p>
    <w:p w:rsidR="00831D72" w:rsidRPr="00E52437" w:rsidRDefault="00831D72" w:rsidP="00831D72">
      <w:pPr>
        <w:spacing w:after="0" w:line="276" w:lineRule="auto"/>
        <w:ind w:left="2832" w:hanging="2832"/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>3</w:t>
      </w: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 – </w:t>
      </w:r>
      <w:r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 </w:t>
      </w: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>Oświadczenia o braku podstaw do wykluczenia.</w:t>
      </w:r>
    </w:p>
    <w:p w:rsidR="00831D72" w:rsidRPr="00E52437" w:rsidRDefault="00831D72" w:rsidP="00831D72">
      <w:pPr>
        <w:spacing w:after="0" w:line="276" w:lineRule="auto"/>
        <w:ind w:left="2832" w:hanging="2832"/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>4</w:t>
      </w: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 –</w:t>
      </w:r>
      <w:r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  </w:t>
      </w: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>Oświadczenia o spełnianiu warunków udziału w postępowaniu.</w:t>
      </w:r>
    </w:p>
    <w:p w:rsidR="00831D72" w:rsidRPr="00E52437" w:rsidRDefault="00831D72" w:rsidP="00831D72">
      <w:pPr>
        <w:spacing w:after="0" w:line="276" w:lineRule="auto"/>
        <w:ind w:left="2832" w:hanging="2832"/>
        <w:rPr>
          <w:rFonts w:ascii="Cambria" w:eastAsia="Times New Roman" w:hAnsi="Cambria" w:cs="Arial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Arial"/>
          <w:sz w:val="24"/>
          <w:szCs w:val="24"/>
          <w:lang w:eastAsia="pl-PL"/>
        </w:rPr>
        <w:t>5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 –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>Oświadczenie o grupie kapitałowej.</w:t>
      </w:r>
    </w:p>
    <w:p w:rsidR="00831D72" w:rsidRPr="00DD7F62" w:rsidRDefault="00831D72" w:rsidP="00831D72">
      <w:pPr>
        <w:spacing w:after="0" w:line="276" w:lineRule="auto"/>
        <w:ind w:left="2832" w:hanging="2832"/>
        <w:rPr>
          <w:rFonts w:ascii="Cambria" w:eastAsia="Times New Roman" w:hAnsi="Cambria" w:cs="Arial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Arial"/>
          <w:sz w:val="24"/>
          <w:szCs w:val="24"/>
          <w:lang w:eastAsia="pl-PL"/>
        </w:rPr>
        <w:t>6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 –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Identyfikator postępowania na </w:t>
      </w:r>
      <w:proofErr w:type="spellStart"/>
      <w:r w:rsidRPr="00E52437">
        <w:rPr>
          <w:rFonts w:ascii="Cambria" w:eastAsia="Times New Roman" w:hAnsi="Cambria" w:cs="Arial"/>
          <w:sz w:val="24"/>
          <w:szCs w:val="24"/>
          <w:lang w:eastAsia="pl-PL"/>
        </w:rPr>
        <w:t>miniPortalu</w:t>
      </w:r>
      <w:proofErr w:type="spellEnd"/>
    </w:p>
    <w:p w:rsidR="00831D72" w:rsidRPr="00E52437" w:rsidRDefault="00831D72" w:rsidP="00831D72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831D72" w:rsidRDefault="00831D72" w:rsidP="00831D72"/>
    <w:p w:rsidR="00FD26AE" w:rsidRDefault="00FD26AE"/>
    <w:sectPr w:rsidR="00FD26AE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BF8" w:rsidRDefault="007B5BF8" w:rsidP="00D24272">
      <w:pPr>
        <w:spacing w:after="0" w:line="240" w:lineRule="auto"/>
      </w:pPr>
      <w:r>
        <w:separator/>
      </w:r>
    </w:p>
  </w:endnote>
  <w:endnote w:type="continuationSeparator" w:id="0">
    <w:p w:rsidR="007B5BF8" w:rsidRDefault="007B5BF8" w:rsidP="00D24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﷽﷽﷽﷽﷽﷽﷽﷽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4796724"/>
      <w:docPartObj>
        <w:docPartGallery w:val="Page Numbers (Bottom of Page)"/>
        <w:docPartUnique/>
      </w:docPartObj>
    </w:sdtPr>
    <w:sdtContent>
      <w:p w:rsidR="009A55B1" w:rsidRDefault="009A55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A55B1" w:rsidRDefault="009A55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5B1" w:rsidRPr="0016263A" w:rsidRDefault="009A55B1" w:rsidP="00D24272">
    <w:pPr>
      <w:pStyle w:val="Stopka"/>
    </w:pPr>
    <w:r w:rsidRPr="00BA303A">
      <w:rPr>
        <w:rFonts w:ascii="Cambria" w:hAnsi="Cambria"/>
        <w:sz w:val="20"/>
        <w:bdr w:val="single" w:sz="4" w:space="0" w:color="auto"/>
      </w:rPr>
      <w:tab/>
    </w:r>
    <w:r>
      <w:rPr>
        <w:rFonts w:ascii="Cambria" w:hAnsi="Cambria"/>
        <w:sz w:val="20"/>
        <w:bdr w:val="single" w:sz="4" w:space="0" w:color="auto"/>
      </w:rPr>
      <w:t xml:space="preserve">Specyfikacja </w:t>
    </w:r>
    <w:r w:rsidRPr="00BA303A">
      <w:rPr>
        <w:rFonts w:ascii="Cambria" w:hAnsi="Cambria"/>
        <w:sz w:val="20"/>
        <w:bdr w:val="single" w:sz="4" w:space="0" w:color="auto"/>
      </w:rPr>
      <w:t>Warunków Zamówienia (</w:t>
    </w:r>
    <w:r>
      <w:rPr>
        <w:rFonts w:ascii="Cambria" w:hAnsi="Cambria"/>
        <w:sz w:val="20"/>
        <w:bdr w:val="single" w:sz="4" w:space="0" w:color="auto"/>
      </w:rPr>
      <w:t>SWZ</w:t>
    </w:r>
    <w:r w:rsidRPr="00BA303A">
      <w:rPr>
        <w:rFonts w:ascii="Cambria" w:hAnsi="Cambria"/>
        <w:sz w:val="20"/>
        <w:bdr w:val="single" w:sz="4" w:space="0" w:color="auto"/>
      </w:rPr>
      <w:t>)</w:t>
    </w:r>
    <w:r w:rsidRPr="00BA303A">
      <w:rPr>
        <w:rFonts w:ascii="Cambria" w:hAnsi="Cambria"/>
        <w:sz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>
      <w:rPr>
        <w:rFonts w:ascii="Cambria" w:hAnsi="Cambria"/>
        <w:b/>
        <w:sz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BF8" w:rsidRDefault="007B5BF8" w:rsidP="00D24272">
      <w:pPr>
        <w:spacing w:after="0" w:line="240" w:lineRule="auto"/>
      </w:pPr>
      <w:r>
        <w:separator/>
      </w:r>
    </w:p>
  </w:footnote>
  <w:footnote w:type="continuationSeparator" w:id="0">
    <w:p w:rsidR="007B5BF8" w:rsidRDefault="007B5BF8" w:rsidP="00D24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538BB"/>
    <w:multiLevelType w:val="multilevel"/>
    <w:tmpl w:val="3ED6F8FA"/>
    <w:lvl w:ilvl="0">
      <w:start w:val="11"/>
      <w:numFmt w:val="decimal"/>
      <w:lvlText w:val="%1."/>
      <w:lvlJc w:val="left"/>
      <w:pPr>
        <w:ind w:left="500" w:hanging="5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28E3413"/>
    <w:multiLevelType w:val="hybridMultilevel"/>
    <w:tmpl w:val="EF36A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37C9F"/>
    <w:multiLevelType w:val="hybridMultilevel"/>
    <w:tmpl w:val="62BE7462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 w15:restartNumberingAfterBreak="0">
    <w:nsid w:val="04CE7806"/>
    <w:multiLevelType w:val="hybridMultilevel"/>
    <w:tmpl w:val="6AAE10DA"/>
    <w:lvl w:ilvl="0" w:tplc="CBAC29B0">
      <w:start w:val="1"/>
      <w:numFmt w:val="decimal"/>
      <w:lvlText w:val="%1."/>
      <w:lvlJc w:val="left"/>
      <w:pPr>
        <w:ind w:left="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4" w15:restartNumberingAfterBreak="0">
    <w:nsid w:val="0BBD01ED"/>
    <w:multiLevelType w:val="hybridMultilevel"/>
    <w:tmpl w:val="31A62BAE"/>
    <w:lvl w:ilvl="0" w:tplc="67208E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E0C0EEA"/>
    <w:multiLevelType w:val="hybridMultilevel"/>
    <w:tmpl w:val="2D04815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F4D32E1"/>
    <w:multiLevelType w:val="hybridMultilevel"/>
    <w:tmpl w:val="2FF8B04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1C1C96"/>
    <w:multiLevelType w:val="hybridMultilevel"/>
    <w:tmpl w:val="9940C4CE"/>
    <w:lvl w:ilvl="0" w:tplc="9F308508">
      <w:numFmt w:val="bullet"/>
      <w:lvlText w:val="-"/>
      <w:lvlJc w:val="left"/>
      <w:pPr>
        <w:ind w:left="216" w:hanging="132"/>
      </w:pPr>
      <w:rPr>
        <w:rFonts w:ascii="Georgia" w:eastAsia="Georgia" w:hAnsi="Georgia" w:cs="Georgia" w:hint="default"/>
        <w:w w:val="88"/>
        <w:sz w:val="24"/>
        <w:szCs w:val="24"/>
        <w:lang w:val="pl-PL" w:eastAsia="pl-PL" w:bidi="pl-PL"/>
      </w:rPr>
    </w:lvl>
    <w:lvl w:ilvl="1" w:tplc="F0C432CC">
      <w:numFmt w:val="bullet"/>
      <w:lvlText w:val="•"/>
      <w:lvlJc w:val="left"/>
      <w:pPr>
        <w:ind w:left="1191" w:hanging="132"/>
      </w:pPr>
      <w:rPr>
        <w:rFonts w:hint="default"/>
        <w:lang w:val="pl-PL" w:eastAsia="pl-PL" w:bidi="pl-PL"/>
      </w:rPr>
    </w:lvl>
    <w:lvl w:ilvl="2" w:tplc="1A604EE2">
      <w:numFmt w:val="bullet"/>
      <w:lvlText w:val="•"/>
      <w:lvlJc w:val="left"/>
      <w:pPr>
        <w:ind w:left="2163" w:hanging="132"/>
      </w:pPr>
      <w:rPr>
        <w:rFonts w:hint="default"/>
        <w:lang w:val="pl-PL" w:eastAsia="pl-PL" w:bidi="pl-PL"/>
      </w:rPr>
    </w:lvl>
    <w:lvl w:ilvl="3" w:tplc="C994C810">
      <w:numFmt w:val="bullet"/>
      <w:lvlText w:val="•"/>
      <w:lvlJc w:val="left"/>
      <w:pPr>
        <w:ind w:left="3135" w:hanging="132"/>
      </w:pPr>
      <w:rPr>
        <w:rFonts w:hint="default"/>
        <w:lang w:val="pl-PL" w:eastAsia="pl-PL" w:bidi="pl-PL"/>
      </w:rPr>
    </w:lvl>
    <w:lvl w:ilvl="4" w:tplc="CBBC7BE2">
      <w:numFmt w:val="bullet"/>
      <w:lvlText w:val="•"/>
      <w:lvlJc w:val="left"/>
      <w:pPr>
        <w:ind w:left="4107" w:hanging="132"/>
      </w:pPr>
      <w:rPr>
        <w:rFonts w:hint="default"/>
        <w:lang w:val="pl-PL" w:eastAsia="pl-PL" w:bidi="pl-PL"/>
      </w:rPr>
    </w:lvl>
    <w:lvl w:ilvl="5" w:tplc="1B54D744">
      <w:numFmt w:val="bullet"/>
      <w:lvlText w:val="•"/>
      <w:lvlJc w:val="left"/>
      <w:pPr>
        <w:ind w:left="5079" w:hanging="132"/>
      </w:pPr>
      <w:rPr>
        <w:rFonts w:hint="default"/>
        <w:lang w:val="pl-PL" w:eastAsia="pl-PL" w:bidi="pl-PL"/>
      </w:rPr>
    </w:lvl>
    <w:lvl w:ilvl="6" w:tplc="0B6A5E08">
      <w:numFmt w:val="bullet"/>
      <w:lvlText w:val="•"/>
      <w:lvlJc w:val="left"/>
      <w:pPr>
        <w:ind w:left="6051" w:hanging="132"/>
      </w:pPr>
      <w:rPr>
        <w:rFonts w:hint="default"/>
        <w:lang w:val="pl-PL" w:eastAsia="pl-PL" w:bidi="pl-PL"/>
      </w:rPr>
    </w:lvl>
    <w:lvl w:ilvl="7" w:tplc="D004AE76">
      <w:numFmt w:val="bullet"/>
      <w:lvlText w:val="•"/>
      <w:lvlJc w:val="left"/>
      <w:pPr>
        <w:ind w:left="7023" w:hanging="132"/>
      </w:pPr>
      <w:rPr>
        <w:rFonts w:hint="default"/>
        <w:lang w:val="pl-PL" w:eastAsia="pl-PL" w:bidi="pl-PL"/>
      </w:rPr>
    </w:lvl>
    <w:lvl w:ilvl="8" w:tplc="8AA44F42">
      <w:numFmt w:val="bullet"/>
      <w:lvlText w:val="•"/>
      <w:lvlJc w:val="left"/>
      <w:pPr>
        <w:ind w:left="7995" w:hanging="132"/>
      </w:pPr>
      <w:rPr>
        <w:rFonts w:hint="default"/>
        <w:lang w:val="pl-PL" w:eastAsia="pl-PL" w:bidi="pl-PL"/>
      </w:rPr>
    </w:lvl>
  </w:abstractNum>
  <w:abstractNum w:abstractNumId="8" w15:restartNumberingAfterBreak="0">
    <w:nsid w:val="11BC7EDC"/>
    <w:multiLevelType w:val="multilevel"/>
    <w:tmpl w:val="3536C056"/>
    <w:lvl w:ilvl="0">
      <w:start w:val="1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Listanumerowana5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 w15:restartNumberingAfterBreak="0">
    <w:nsid w:val="167F4C3D"/>
    <w:multiLevelType w:val="hybridMultilevel"/>
    <w:tmpl w:val="8BC21F82"/>
    <w:lvl w:ilvl="0" w:tplc="CBAC29B0">
      <w:start w:val="1"/>
      <w:numFmt w:val="decimal"/>
      <w:lvlText w:val="%1."/>
      <w:lvlJc w:val="left"/>
      <w:pPr>
        <w:ind w:left="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0" w15:restartNumberingAfterBreak="0">
    <w:nsid w:val="19951321"/>
    <w:multiLevelType w:val="hybridMultilevel"/>
    <w:tmpl w:val="398657BE"/>
    <w:lvl w:ilvl="0" w:tplc="C0762692">
      <w:start w:val="1"/>
      <w:numFmt w:val="decimal"/>
      <w:lvlText w:val="22.%1."/>
      <w:lvlJc w:val="left"/>
      <w:pPr>
        <w:ind w:left="436" w:hanging="360"/>
      </w:pPr>
      <w:rPr>
        <w:rFonts w:hint="default"/>
        <w:b/>
        <w:w w:val="95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1AC475A5"/>
    <w:multiLevelType w:val="hybridMultilevel"/>
    <w:tmpl w:val="248212AA"/>
    <w:lvl w:ilvl="0" w:tplc="14AA3E00">
      <w:start w:val="1"/>
      <w:numFmt w:val="lowerLetter"/>
      <w:lvlText w:val="%1)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424CAA5E">
      <w:start w:val="1"/>
      <w:numFmt w:val="lowerLetter"/>
      <w:lvlText w:val="%3)"/>
      <w:lvlJc w:val="left"/>
      <w:pPr>
        <w:ind w:left="1069" w:hanging="360"/>
      </w:pPr>
      <w:rPr>
        <w:rFonts w:ascii="Cambria" w:eastAsia="Times New Roman" w:hAnsi="Cambria" w:cs="Arial"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1C940EBB"/>
    <w:multiLevelType w:val="hybridMultilevel"/>
    <w:tmpl w:val="B1F6A02A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01E5C55"/>
    <w:multiLevelType w:val="hybridMultilevel"/>
    <w:tmpl w:val="04406DF2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7">
      <w:start w:val="1"/>
      <w:numFmt w:val="lowerLetter"/>
      <w:lvlText w:val="%2)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29654622"/>
    <w:multiLevelType w:val="multilevel"/>
    <w:tmpl w:val="53BE392A"/>
    <w:lvl w:ilvl="0">
      <w:start w:val="1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1AB1818"/>
    <w:multiLevelType w:val="multilevel"/>
    <w:tmpl w:val="9160A628"/>
    <w:lvl w:ilvl="0">
      <w:start w:val="1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E67694"/>
    <w:multiLevelType w:val="multilevel"/>
    <w:tmpl w:val="E440285A"/>
    <w:lvl w:ilvl="0">
      <w:start w:val="2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bCs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32B3489B"/>
    <w:multiLevelType w:val="hybridMultilevel"/>
    <w:tmpl w:val="B34E2CAC"/>
    <w:lvl w:ilvl="0" w:tplc="1B84D654">
      <w:start w:val="1"/>
      <w:numFmt w:val="ordinal"/>
      <w:lvlText w:val="3.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-938" w:hanging="360"/>
      </w:pPr>
    </w:lvl>
    <w:lvl w:ilvl="2" w:tplc="0415001B" w:tentative="1">
      <w:start w:val="1"/>
      <w:numFmt w:val="lowerRoman"/>
      <w:lvlText w:val="%3."/>
      <w:lvlJc w:val="right"/>
      <w:pPr>
        <w:ind w:left="-218" w:hanging="180"/>
      </w:pPr>
    </w:lvl>
    <w:lvl w:ilvl="3" w:tplc="0415000F" w:tentative="1">
      <w:start w:val="1"/>
      <w:numFmt w:val="decimal"/>
      <w:lvlText w:val="%4."/>
      <w:lvlJc w:val="left"/>
      <w:pPr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ind w:left="1222" w:hanging="360"/>
      </w:pPr>
    </w:lvl>
    <w:lvl w:ilvl="5" w:tplc="0415001B" w:tentative="1">
      <w:start w:val="1"/>
      <w:numFmt w:val="lowerRoman"/>
      <w:lvlText w:val="%6."/>
      <w:lvlJc w:val="right"/>
      <w:pPr>
        <w:ind w:left="1942" w:hanging="180"/>
      </w:pPr>
    </w:lvl>
    <w:lvl w:ilvl="6" w:tplc="0415000F" w:tentative="1">
      <w:start w:val="1"/>
      <w:numFmt w:val="decimal"/>
      <w:lvlText w:val="%7."/>
      <w:lvlJc w:val="left"/>
      <w:pPr>
        <w:ind w:left="2662" w:hanging="360"/>
      </w:pPr>
    </w:lvl>
    <w:lvl w:ilvl="7" w:tplc="04150019" w:tentative="1">
      <w:start w:val="1"/>
      <w:numFmt w:val="lowerLetter"/>
      <w:lvlText w:val="%8."/>
      <w:lvlJc w:val="left"/>
      <w:pPr>
        <w:ind w:left="3382" w:hanging="360"/>
      </w:pPr>
    </w:lvl>
    <w:lvl w:ilvl="8" w:tplc="0415001B" w:tentative="1">
      <w:start w:val="1"/>
      <w:numFmt w:val="lowerRoman"/>
      <w:lvlText w:val="%9."/>
      <w:lvlJc w:val="right"/>
      <w:pPr>
        <w:ind w:left="4102" w:hanging="180"/>
      </w:pPr>
    </w:lvl>
  </w:abstractNum>
  <w:abstractNum w:abstractNumId="18" w15:restartNumberingAfterBreak="0">
    <w:nsid w:val="33F02FA9"/>
    <w:multiLevelType w:val="multilevel"/>
    <w:tmpl w:val="005C03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pacing w:val="0"/>
        <w:kern w:val="16"/>
        <w14:numForm w14:val="default"/>
        <w14:stylisticSet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bCs w:val="0"/>
        <w:i w:val="0"/>
        <w:color w:val="auto"/>
        <w:spacing w:val="0"/>
        <w:kern w:val="16"/>
        <w:sz w:val="24"/>
        <w:szCs w:val="24"/>
        <w14:numForm w14:val="default"/>
        <w14:stylisticSets/>
      </w:rPr>
    </w:lvl>
    <w:lvl w:ilvl="2">
      <w:start w:val="1"/>
      <w:numFmt w:val="decimal"/>
      <w:lvlText w:val="%3)"/>
      <w:lvlJc w:val="left"/>
      <w:pPr>
        <w:ind w:left="2773" w:hanging="504"/>
      </w:pPr>
      <w:rPr>
        <w:rFonts w:ascii="Cambria" w:hAnsi="Cambria" w:cs="Arial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19" w15:restartNumberingAfterBreak="0">
    <w:nsid w:val="35DD0B3B"/>
    <w:multiLevelType w:val="hybridMultilevel"/>
    <w:tmpl w:val="0AF6FB26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B519F8"/>
    <w:multiLevelType w:val="multilevel"/>
    <w:tmpl w:val="0706AC60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1" w15:restartNumberingAfterBreak="0">
    <w:nsid w:val="3A0332EC"/>
    <w:multiLevelType w:val="hybridMultilevel"/>
    <w:tmpl w:val="7B4A43FC"/>
    <w:lvl w:ilvl="0" w:tplc="F6CA5AB4">
      <w:start w:val="1"/>
      <w:numFmt w:val="bullet"/>
      <w:lvlText w:val=""/>
      <w:lvlJc w:val="left"/>
      <w:pPr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2" w15:restartNumberingAfterBreak="0">
    <w:nsid w:val="3D3427B5"/>
    <w:multiLevelType w:val="hybridMultilevel"/>
    <w:tmpl w:val="E40057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887D12"/>
    <w:multiLevelType w:val="hybridMultilevel"/>
    <w:tmpl w:val="BD82BCE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1945E4"/>
    <w:multiLevelType w:val="multilevel"/>
    <w:tmpl w:val="FB2C53F6"/>
    <w:lvl w:ilvl="0">
      <w:start w:val="1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0A06AD5"/>
    <w:multiLevelType w:val="hybridMultilevel"/>
    <w:tmpl w:val="B9BAC8BC"/>
    <w:lvl w:ilvl="0" w:tplc="6480F602">
      <w:start w:val="1"/>
      <w:numFmt w:val="ordinal"/>
      <w:lvlText w:val="3.%1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-938" w:hanging="360"/>
      </w:pPr>
    </w:lvl>
    <w:lvl w:ilvl="2" w:tplc="0415001B" w:tentative="1">
      <w:start w:val="1"/>
      <w:numFmt w:val="lowerRoman"/>
      <w:lvlText w:val="%3."/>
      <w:lvlJc w:val="right"/>
      <w:pPr>
        <w:ind w:left="-218" w:hanging="180"/>
      </w:pPr>
    </w:lvl>
    <w:lvl w:ilvl="3" w:tplc="0415000F" w:tentative="1">
      <w:start w:val="1"/>
      <w:numFmt w:val="decimal"/>
      <w:lvlText w:val="%4."/>
      <w:lvlJc w:val="left"/>
      <w:pPr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ind w:left="1222" w:hanging="360"/>
      </w:pPr>
    </w:lvl>
    <w:lvl w:ilvl="5" w:tplc="0415001B" w:tentative="1">
      <w:start w:val="1"/>
      <w:numFmt w:val="lowerRoman"/>
      <w:lvlText w:val="%6."/>
      <w:lvlJc w:val="right"/>
      <w:pPr>
        <w:ind w:left="1942" w:hanging="180"/>
      </w:pPr>
    </w:lvl>
    <w:lvl w:ilvl="6" w:tplc="0415000F" w:tentative="1">
      <w:start w:val="1"/>
      <w:numFmt w:val="decimal"/>
      <w:lvlText w:val="%7."/>
      <w:lvlJc w:val="left"/>
      <w:pPr>
        <w:ind w:left="2662" w:hanging="360"/>
      </w:pPr>
    </w:lvl>
    <w:lvl w:ilvl="7" w:tplc="04150019" w:tentative="1">
      <w:start w:val="1"/>
      <w:numFmt w:val="lowerLetter"/>
      <w:lvlText w:val="%8."/>
      <w:lvlJc w:val="left"/>
      <w:pPr>
        <w:ind w:left="3382" w:hanging="360"/>
      </w:pPr>
    </w:lvl>
    <w:lvl w:ilvl="8" w:tplc="0415001B" w:tentative="1">
      <w:start w:val="1"/>
      <w:numFmt w:val="lowerRoman"/>
      <w:lvlText w:val="%9."/>
      <w:lvlJc w:val="right"/>
      <w:pPr>
        <w:ind w:left="4102" w:hanging="180"/>
      </w:pPr>
    </w:lvl>
  </w:abstractNum>
  <w:abstractNum w:abstractNumId="26" w15:restartNumberingAfterBreak="0">
    <w:nsid w:val="44E6756F"/>
    <w:multiLevelType w:val="hybridMultilevel"/>
    <w:tmpl w:val="013CC2D0"/>
    <w:lvl w:ilvl="0" w:tplc="23804A9C">
      <w:start w:val="1"/>
      <w:numFmt w:val="decimal"/>
      <w:lvlText w:val="%1."/>
      <w:lvlJc w:val="left"/>
      <w:pPr>
        <w:ind w:left="643" w:hanging="360"/>
      </w:pPr>
      <w:rPr>
        <w:rFonts w:ascii="Times New Roman" w:eastAsia="Times New Roman" w:hAnsi="Times New Roman" w:cs="Times New Roman" w:hint="default"/>
        <w:spacing w:val="-12"/>
        <w:w w:val="99"/>
        <w:sz w:val="24"/>
        <w:szCs w:val="24"/>
        <w:lang w:val="pl-PL" w:eastAsia="pl-PL" w:bidi="pl-PL"/>
      </w:rPr>
    </w:lvl>
    <w:lvl w:ilvl="1" w:tplc="AE568682">
      <w:numFmt w:val="bullet"/>
      <w:lvlText w:val="•"/>
      <w:lvlJc w:val="left"/>
      <w:pPr>
        <w:ind w:left="1569" w:hanging="360"/>
      </w:pPr>
      <w:rPr>
        <w:rFonts w:hint="default"/>
        <w:lang w:val="pl-PL" w:eastAsia="pl-PL" w:bidi="pl-PL"/>
      </w:rPr>
    </w:lvl>
    <w:lvl w:ilvl="2" w:tplc="94DEB428">
      <w:numFmt w:val="bullet"/>
      <w:lvlText w:val="•"/>
      <w:lvlJc w:val="left"/>
      <w:pPr>
        <w:ind w:left="2499" w:hanging="360"/>
      </w:pPr>
      <w:rPr>
        <w:rFonts w:hint="default"/>
        <w:lang w:val="pl-PL" w:eastAsia="pl-PL" w:bidi="pl-PL"/>
      </w:rPr>
    </w:lvl>
    <w:lvl w:ilvl="3" w:tplc="F6AA7690">
      <w:numFmt w:val="bullet"/>
      <w:lvlText w:val="•"/>
      <w:lvlJc w:val="left"/>
      <w:pPr>
        <w:ind w:left="3429" w:hanging="360"/>
      </w:pPr>
      <w:rPr>
        <w:rFonts w:hint="default"/>
        <w:lang w:val="pl-PL" w:eastAsia="pl-PL" w:bidi="pl-PL"/>
      </w:rPr>
    </w:lvl>
    <w:lvl w:ilvl="4" w:tplc="15F479BA">
      <w:numFmt w:val="bullet"/>
      <w:lvlText w:val="•"/>
      <w:lvlJc w:val="left"/>
      <w:pPr>
        <w:ind w:left="4359" w:hanging="360"/>
      </w:pPr>
      <w:rPr>
        <w:rFonts w:hint="default"/>
        <w:lang w:val="pl-PL" w:eastAsia="pl-PL" w:bidi="pl-PL"/>
      </w:rPr>
    </w:lvl>
    <w:lvl w:ilvl="5" w:tplc="5986FD94">
      <w:numFmt w:val="bullet"/>
      <w:lvlText w:val="•"/>
      <w:lvlJc w:val="left"/>
      <w:pPr>
        <w:ind w:left="5289" w:hanging="360"/>
      </w:pPr>
      <w:rPr>
        <w:rFonts w:hint="default"/>
        <w:lang w:val="pl-PL" w:eastAsia="pl-PL" w:bidi="pl-PL"/>
      </w:rPr>
    </w:lvl>
    <w:lvl w:ilvl="6" w:tplc="D592F3DC">
      <w:numFmt w:val="bullet"/>
      <w:lvlText w:val="•"/>
      <w:lvlJc w:val="left"/>
      <w:pPr>
        <w:ind w:left="6219" w:hanging="360"/>
      </w:pPr>
      <w:rPr>
        <w:rFonts w:hint="default"/>
        <w:lang w:val="pl-PL" w:eastAsia="pl-PL" w:bidi="pl-PL"/>
      </w:rPr>
    </w:lvl>
    <w:lvl w:ilvl="7" w:tplc="04046C90">
      <w:numFmt w:val="bullet"/>
      <w:lvlText w:val="•"/>
      <w:lvlJc w:val="left"/>
      <w:pPr>
        <w:ind w:left="7149" w:hanging="360"/>
      </w:pPr>
      <w:rPr>
        <w:rFonts w:hint="default"/>
        <w:lang w:val="pl-PL" w:eastAsia="pl-PL" w:bidi="pl-PL"/>
      </w:rPr>
    </w:lvl>
    <w:lvl w:ilvl="8" w:tplc="6A048156">
      <w:numFmt w:val="bullet"/>
      <w:lvlText w:val="•"/>
      <w:lvlJc w:val="left"/>
      <w:pPr>
        <w:ind w:left="8079" w:hanging="360"/>
      </w:pPr>
      <w:rPr>
        <w:rFonts w:hint="default"/>
        <w:lang w:val="pl-PL" w:eastAsia="pl-PL" w:bidi="pl-PL"/>
      </w:rPr>
    </w:lvl>
  </w:abstractNum>
  <w:abstractNum w:abstractNumId="27" w15:restartNumberingAfterBreak="0">
    <w:nsid w:val="47C33A5E"/>
    <w:multiLevelType w:val="hybridMultilevel"/>
    <w:tmpl w:val="2D04815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4D103731"/>
    <w:multiLevelType w:val="hybridMultilevel"/>
    <w:tmpl w:val="2D04815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4D643BD5"/>
    <w:multiLevelType w:val="hybridMultilevel"/>
    <w:tmpl w:val="38A8D91C"/>
    <w:lvl w:ilvl="0" w:tplc="3BE2C49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501F08EA"/>
    <w:multiLevelType w:val="hybridMultilevel"/>
    <w:tmpl w:val="520E3F56"/>
    <w:lvl w:ilvl="0" w:tplc="34DE896A">
      <w:start w:val="1"/>
      <w:numFmt w:val="decimal"/>
      <w:lvlText w:val="%1."/>
      <w:lvlJc w:val="left"/>
      <w:pPr>
        <w:ind w:left="451" w:hanging="236"/>
      </w:pPr>
      <w:rPr>
        <w:rFonts w:ascii="Georgia" w:eastAsia="Georgia" w:hAnsi="Georgia" w:cs="Georgia" w:hint="default"/>
        <w:spacing w:val="-1"/>
        <w:w w:val="108"/>
        <w:sz w:val="24"/>
        <w:szCs w:val="24"/>
        <w:lang w:val="pl-PL" w:eastAsia="pl-PL" w:bidi="pl-PL"/>
      </w:rPr>
    </w:lvl>
    <w:lvl w:ilvl="1" w:tplc="26A4AF6C">
      <w:numFmt w:val="bullet"/>
      <w:lvlText w:val="•"/>
      <w:lvlJc w:val="left"/>
      <w:pPr>
        <w:ind w:left="1407" w:hanging="236"/>
      </w:pPr>
      <w:rPr>
        <w:rFonts w:hint="default"/>
        <w:lang w:val="pl-PL" w:eastAsia="pl-PL" w:bidi="pl-PL"/>
      </w:rPr>
    </w:lvl>
    <w:lvl w:ilvl="2" w:tplc="4CAE3EBC">
      <w:numFmt w:val="bullet"/>
      <w:lvlText w:val="•"/>
      <w:lvlJc w:val="left"/>
      <w:pPr>
        <w:ind w:left="2355" w:hanging="236"/>
      </w:pPr>
      <w:rPr>
        <w:rFonts w:hint="default"/>
        <w:lang w:val="pl-PL" w:eastAsia="pl-PL" w:bidi="pl-PL"/>
      </w:rPr>
    </w:lvl>
    <w:lvl w:ilvl="3" w:tplc="3F26EB0A">
      <w:numFmt w:val="bullet"/>
      <w:lvlText w:val="•"/>
      <w:lvlJc w:val="left"/>
      <w:pPr>
        <w:ind w:left="3303" w:hanging="236"/>
      </w:pPr>
      <w:rPr>
        <w:rFonts w:hint="default"/>
        <w:lang w:val="pl-PL" w:eastAsia="pl-PL" w:bidi="pl-PL"/>
      </w:rPr>
    </w:lvl>
    <w:lvl w:ilvl="4" w:tplc="8CA2B0EE">
      <w:numFmt w:val="bullet"/>
      <w:lvlText w:val="•"/>
      <w:lvlJc w:val="left"/>
      <w:pPr>
        <w:ind w:left="4251" w:hanging="236"/>
      </w:pPr>
      <w:rPr>
        <w:rFonts w:hint="default"/>
        <w:lang w:val="pl-PL" w:eastAsia="pl-PL" w:bidi="pl-PL"/>
      </w:rPr>
    </w:lvl>
    <w:lvl w:ilvl="5" w:tplc="4FCEE044">
      <w:numFmt w:val="bullet"/>
      <w:lvlText w:val="•"/>
      <w:lvlJc w:val="left"/>
      <w:pPr>
        <w:ind w:left="5199" w:hanging="236"/>
      </w:pPr>
      <w:rPr>
        <w:rFonts w:hint="default"/>
        <w:lang w:val="pl-PL" w:eastAsia="pl-PL" w:bidi="pl-PL"/>
      </w:rPr>
    </w:lvl>
    <w:lvl w:ilvl="6" w:tplc="32929C5C">
      <w:numFmt w:val="bullet"/>
      <w:lvlText w:val="•"/>
      <w:lvlJc w:val="left"/>
      <w:pPr>
        <w:ind w:left="6147" w:hanging="236"/>
      </w:pPr>
      <w:rPr>
        <w:rFonts w:hint="default"/>
        <w:lang w:val="pl-PL" w:eastAsia="pl-PL" w:bidi="pl-PL"/>
      </w:rPr>
    </w:lvl>
    <w:lvl w:ilvl="7" w:tplc="22EC23F6">
      <w:numFmt w:val="bullet"/>
      <w:lvlText w:val="•"/>
      <w:lvlJc w:val="left"/>
      <w:pPr>
        <w:ind w:left="7095" w:hanging="236"/>
      </w:pPr>
      <w:rPr>
        <w:rFonts w:hint="default"/>
        <w:lang w:val="pl-PL" w:eastAsia="pl-PL" w:bidi="pl-PL"/>
      </w:rPr>
    </w:lvl>
    <w:lvl w:ilvl="8" w:tplc="2174A564">
      <w:numFmt w:val="bullet"/>
      <w:lvlText w:val="•"/>
      <w:lvlJc w:val="left"/>
      <w:pPr>
        <w:ind w:left="8043" w:hanging="236"/>
      </w:pPr>
      <w:rPr>
        <w:rFonts w:hint="default"/>
        <w:lang w:val="pl-PL" w:eastAsia="pl-PL" w:bidi="pl-PL"/>
      </w:rPr>
    </w:lvl>
  </w:abstractNum>
  <w:abstractNum w:abstractNumId="31" w15:restartNumberingAfterBreak="0">
    <w:nsid w:val="58D5253C"/>
    <w:multiLevelType w:val="hybridMultilevel"/>
    <w:tmpl w:val="6FDA8BC4"/>
    <w:lvl w:ilvl="0" w:tplc="745A0D2A">
      <w:start w:val="1"/>
      <w:numFmt w:val="decimal"/>
      <w:lvlText w:val="15.%1."/>
      <w:lvlJc w:val="left"/>
      <w:pPr>
        <w:ind w:left="360" w:hanging="360"/>
      </w:pPr>
      <w:rPr>
        <w:rFonts w:hint="default"/>
        <w:b/>
        <w:w w:val="95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A0B25F5"/>
    <w:multiLevelType w:val="hybridMultilevel"/>
    <w:tmpl w:val="8BC21F82"/>
    <w:lvl w:ilvl="0" w:tplc="CBAC29B0">
      <w:start w:val="1"/>
      <w:numFmt w:val="decimal"/>
      <w:lvlText w:val="%1."/>
      <w:lvlJc w:val="left"/>
      <w:pPr>
        <w:ind w:left="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3" w15:restartNumberingAfterBreak="0">
    <w:nsid w:val="5A1E7924"/>
    <w:multiLevelType w:val="hybridMultilevel"/>
    <w:tmpl w:val="8BC21F82"/>
    <w:lvl w:ilvl="0" w:tplc="CBAC29B0">
      <w:start w:val="1"/>
      <w:numFmt w:val="decimal"/>
      <w:lvlText w:val="%1."/>
      <w:lvlJc w:val="left"/>
      <w:pPr>
        <w:ind w:left="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4" w15:restartNumberingAfterBreak="0">
    <w:nsid w:val="5AA70930"/>
    <w:multiLevelType w:val="hybridMultilevel"/>
    <w:tmpl w:val="920A2112"/>
    <w:lvl w:ilvl="0" w:tplc="0E426B6A">
      <w:start w:val="1"/>
      <w:numFmt w:val="lowerLetter"/>
      <w:lvlText w:val="%1)"/>
      <w:lvlJc w:val="left"/>
      <w:pPr>
        <w:ind w:left="1429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5E3730AB"/>
    <w:multiLevelType w:val="multilevel"/>
    <w:tmpl w:val="904E9F1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2773" w:hanging="504"/>
      </w:pPr>
      <w:rPr>
        <w:rFonts w:ascii="Cambria" w:hAnsi="Cambria" w:cs="Arial" w:hint="default"/>
        <w:b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6" w15:restartNumberingAfterBreak="0">
    <w:nsid w:val="644D3088"/>
    <w:multiLevelType w:val="multilevel"/>
    <w:tmpl w:val="6B9822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7" w15:restartNumberingAfterBreak="0">
    <w:nsid w:val="64502836"/>
    <w:multiLevelType w:val="hybridMultilevel"/>
    <w:tmpl w:val="903EFC50"/>
    <w:lvl w:ilvl="0" w:tplc="5300BEA2">
      <w:numFmt w:val="bullet"/>
      <w:lvlText w:val="-"/>
      <w:lvlJc w:val="left"/>
      <w:pPr>
        <w:ind w:left="21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BF20D2B4">
      <w:numFmt w:val="bullet"/>
      <w:lvlText w:val="•"/>
      <w:lvlJc w:val="left"/>
      <w:pPr>
        <w:ind w:left="1191" w:hanging="140"/>
      </w:pPr>
      <w:rPr>
        <w:rFonts w:hint="default"/>
        <w:lang w:val="pl-PL" w:eastAsia="pl-PL" w:bidi="pl-PL"/>
      </w:rPr>
    </w:lvl>
    <w:lvl w:ilvl="2" w:tplc="F7E81024">
      <w:numFmt w:val="bullet"/>
      <w:lvlText w:val="•"/>
      <w:lvlJc w:val="left"/>
      <w:pPr>
        <w:ind w:left="2163" w:hanging="140"/>
      </w:pPr>
      <w:rPr>
        <w:rFonts w:hint="default"/>
        <w:lang w:val="pl-PL" w:eastAsia="pl-PL" w:bidi="pl-PL"/>
      </w:rPr>
    </w:lvl>
    <w:lvl w:ilvl="3" w:tplc="741481AA">
      <w:numFmt w:val="bullet"/>
      <w:lvlText w:val="•"/>
      <w:lvlJc w:val="left"/>
      <w:pPr>
        <w:ind w:left="3135" w:hanging="140"/>
      </w:pPr>
      <w:rPr>
        <w:rFonts w:hint="default"/>
        <w:lang w:val="pl-PL" w:eastAsia="pl-PL" w:bidi="pl-PL"/>
      </w:rPr>
    </w:lvl>
    <w:lvl w:ilvl="4" w:tplc="F0663A60">
      <w:numFmt w:val="bullet"/>
      <w:lvlText w:val="•"/>
      <w:lvlJc w:val="left"/>
      <w:pPr>
        <w:ind w:left="4107" w:hanging="140"/>
      </w:pPr>
      <w:rPr>
        <w:rFonts w:hint="default"/>
        <w:lang w:val="pl-PL" w:eastAsia="pl-PL" w:bidi="pl-PL"/>
      </w:rPr>
    </w:lvl>
    <w:lvl w:ilvl="5" w:tplc="EA3CC226">
      <w:numFmt w:val="bullet"/>
      <w:lvlText w:val="•"/>
      <w:lvlJc w:val="left"/>
      <w:pPr>
        <w:ind w:left="5079" w:hanging="140"/>
      </w:pPr>
      <w:rPr>
        <w:rFonts w:hint="default"/>
        <w:lang w:val="pl-PL" w:eastAsia="pl-PL" w:bidi="pl-PL"/>
      </w:rPr>
    </w:lvl>
    <w:lvl w:ilvl="6" w:tplc="B4467C9C">
      <w:numFmt w:val="bullet"/>
      <w:lvlText w:val="•"/>
      <w:lvlJc w:val="left"/>
      <w:pPr>
        <w:ind w:left="6051" w:hanging="140"/>
      </w:pPr>
      <w:rPr>
        <w:rFonts w:hint="default"/>
        <w:lang w:val="pl-PL" w:eastAsia="pl-PL" w:bidi="pl-PL"/>
      </w:rPr>
    </w:lvl>
    <w:lvl w:ilvl="7" w:tplc="D632F11E">
      <w:numFmt w:val="bullet"/>
      <w:lvlText w:val="•"/>
      <w:lvlJc w:val="left"/>
      <w:pPr>
        <w:ind w:left="7023" w:hanging="140"/>
      </w:pPr>
      <w:rPr>
        <w:rFonts w:hint="default"/>
        <w:lang w:val="pl-PL" w:eastAsia="pl-PL" w:bidi="pl-PL"/>
      </w:rPr>
    </w:lvl>
    <w:lvl w:ilvl="8" w:tplc="B5B09C08">
      <w:numFmt w:val="bullet"/>
      <w:lvlText w:val="•"/>
      <w:lvlJc w:val="left"/>
      <w:pPr>
        <w:ind w:left="7995" w:hanging="140"/>
      </w:pPr>
      <w:rPr>
        <w:rFonts w:hint="default"/>
        <w:lang w:val="pl-PL" w:eastAsia="pl-PL" w:bidi="pl-PL"/>
      </w:rPr>
    </w:lvl>
  </w:abstractNum>
  <w:abstractNum w:abstractNumId="38" w15:restartNumberingAfterBreak="0">
    <w:nsid w:val="64FD0EE8"/>
    <w:multiLevelType w:val="hybridMultilevel"/>
    <w:tmpl w:val="0DB08EA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 w15:restartNumberingAfterBreak="0">
    <w:nsid w:val="69A52227"/>
    <w:multiLevelType w:val="hybridMultilevel"/>
    <w:tmpl w:val="0C70A49C"/>
    <w:lvl w:ilvl="0" w:tplc="55A88A10">
      <w:start w:val="1"/>
      <w:numFmt w:val="decimal"/>
      <w:lvlText w:val="%1."/>
      <w:lvlJc w:val="left"/>
      <w:pPr>
        <w:ind w:left="720" w:hanging="360"/>
      </w:pPr>
      <w:rPr>
        <w:rFonts w:hint="default"/>
        <w:w w:val="9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940A9D"/>
    <w:multiLevelType w:val="hybridMultilevel"/>
    <w:tmpl w:val="AF90BEE6"/>
    <w:lvl w:ilvl="0" w:tplc="1AE64B72">
      <w:start w:val="1"/>
      <w:numFmt w:val="decimal"/>
      <w:lvlText w:val="20.%1."/>
      <w:lvlJc w:val="left"/>
      <w:pPr>
        <w:ind w:left="720" w:hanging="360"/>
      </w:pPr>
      <w:rPr>
        <w:rFonts w:hint="default"/>
        <w:b/>
        <w:w w:val="9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126554"/>
    <w:multiLevelType w:val="multilevel"/>
    <w:tmpl w:val="1E9207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F625DD4"/>
    <w:multiLevelType w:val="hybridMultilevel"/>
    <w:tmpl w:val="B5668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4B240B"/>
    <w:multiLevelType w:val="hybridMultilevel"/>
    <w:tmpl w:val="FA705870"/>
    <w:lvl w:ilvl="0" w:tplc="F780B60A">
      <w:start w:val="1"/>
      <w:numFmt w:val="decimal"/>
      <w:lvlText w:val="21.%1."/>
      <w:lvlJc w:val="left"/>
      <w:pPr>
        <w:ind w:left="720" w:hanging="360"/>
      </w:pPr>
      <w:rPr>
        <w:rFonts w:hint="default"/>
        <w:b/>
        <w:w w:val="9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B21E65"/>
    <w:multiLevelType w:val="hybridMultilevel"/>
    <w:tmpl w:val="A86CCDCC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C546B026">
      <w:start w:val="1"/>
      <w:numFmt w:val="lowerLetter"/>
      <w:lvlText w:val="%2)"/>
      <w:lvlJc w:val="left"/>
      <w:pPr>
        <w:ind w:left="2774" w:hanging="5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75CD0565"/>
    <w:multiLevelType w:val="hybridMultilevel"/>
    <w:tmpl w:val="2D04815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7AED3C1C"/>
    <w:multiLevelType w:val="multilevel"/>
    <w:tmpl w:val="BCE061E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7" w15:restartNumberingAfterBreak="0">
    <w:nsid w:val="7B013B34"/>
    <w:multiLevelType w:val="hybridMultilevel"/>
    <w:tmpl w:val="0A7A53DE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C07B1B"/>
    <w:multiLevelType w:val="multilevel"/>
    <w:tmpl w:val="6C66235E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36"/>
  </w:num>
  <w:num w:numId="2">
    <w:abstractNumId w:val="9"/>
  </w:num>
  <w:num w:numId="3">
    <w:abstractNumId w:val="41"/>
  </w:num>
  <w:num w:numId="4">
    <w:abstractNumId w:val="18"/>
  </w:num>
  <w:num w:numId="5">
    <w:abstractNumId w:val="28"/>
  </w:num>
  <w:num w:numId="6">
    <w:abstractNumId w:val="5"/>
  </w:num>
  <w:num w:numId="7">
    <w:abstractNumId w:val="45"/>
  </w:num>
  <w:num w:numId="8">
    <w:abstractNumId w:val="27"/>
  </w:num>
  <w:num w:numId="9">
    <w:abstractNumId w:val="35"/>
  </w:num>
  <w:num w:numId="10">
    <w:abstractNumId w:val="46"/>
  </w:num>
  <w:num w:numId="11">
    <w:abstractNumId w:val="44"/>
  </w:num>
  <w:num w:numId="12">
    <w:abstractNumId w:val="13"/>
  </w:num>
  <w:num w:numId="13">
    <w:abstractNumId w:val="38"/>
  </w:num>
  <w:num w:numId="14">
    <w:abstractNumId w:val="29"/>
  </w:num>
  <w:num w:numId="15">
    <w:abstractNumId w:val="48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12"/>
  </w:num>
  <w:num w:numId="19">
    <w:abstractNumId w:val="20"/>
  </w:num>
  <w:num w:numId="20">
    <w:abstractNumId w:val="15"/>
  </w:num>
  <w:num w:numId="21">
    <w:abstractNumId w:val="0"/>
  </w:num>
  <w:num w:numId="22">
    <w:abstractNumId w:val="23"/>
  </w:num>
  <w:num w:numId="23">
    <w:abstractNumId w:val="19"/>
  </w:num>
  <w:num w:numId="24">
    <w:abstractNumId w:val="14"/>
  </w:num>
  <w:num w:numId="25">
    <w:abstractNumId w:val="24"/>
  </w:num>
  <w:num w:numId="26">
    <w:abstractNumId w:val="6"/>
  </w:num>
  <w:num w:numId="27">
    <w:abstractNumId w:val="8"/>
  </w:num>
  <w:num w:numId="28">
    <w:abstractNumId w:val="31"/>
  </w:num>
  <w:num w:numId="29">
    <w:abstractNumId w:val="4"/>
  </w:num>
  <w:num w:numId="30">
    <w:abstractNumId w:val="7"/>
  </w:num>
  <w:num w:numId="31">
    <w:abstractNumId w:val="40"/>
  </w:num>
  <w:num w:numId="32">
    <w:abstractNumId w:val="43"/>
  </w:num>
  <w:num w:numId="33">
    <w:abstractNumId w:val="10"/>
  </w:num>
  <w:num w:numId="34">
    <w:abstractNumId w:val="37"/>
  </w:num>
  <w:num w:numId="35">
    <w:abstractNumId w:val="26"/>
  </w:num>
  <w:num w:numId="36">
    <w:abstractNumId w:val="47"/>
  </w:num>
  <w:num w:numId="37">
    <w:abstractNumId w:val="21"/>
  </w:num>
  <w:num w:numId="38">
    <w:abstractNumId w:val="3"/>
  </w:num>
  <w:num w:numId="39">
    <w:abstractNumId w:val="32"/>
  </w:num>
  <w:num w:numId="40">
    <w:abstractNumId w:val="33"/>
  </w:num>
  <w:num w:numId="41">
    <w:abstractNumId w:val="30"/>
  </w:num>
  <w:num w:numId="42">
    <w:abstractNumId w:val="42"/>
  </w:num>
  <w:num w:numId="43">
    <w:abstractNumId w:val="17"/>
  </w:num>
  <w:num w:numId="44">
    <w:abstractNumId w:val="25"/>
  </w:num>
  <w:num w:numId="45">
    <w:abstractNumId w:val="39"/>
  </w:num>
  <w:num w:numId="46">
    <w:abstractNumId w:val="22"/>
  </w:num>
  <w:num w:numId="47">
    <w:abstractNumId w:val="2"/>
  </w:num>
  <w:num w:numId="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D72"/>
    <w:rsid w:val="000675E9"/>
    <w:rsid w:val="000A7186"/>
    <w:rsid w:val="000E5403"/>
    <w:rsid w:val="001001AD"/>
    <w:rsid w:val="002F6A97"/>
    <w:rsid w:val="003C0D07"/>
    <w:rsid w:val="00450275"/>
    <w:rsid w:val="0045657A"/>
    <w:rsid w:val="00465AD4"/>
    <w:rsid w:val="004E613E"/>
    <w:rsid w:val="005A339F"/>
    <w:rsid w:val="005D1C1D"/>
    <w:rsid w:val="006438DD"/>
    <w:rsid w:val="00753BE0"/>
    <w:rsid w:val="007B5BF8"/>
    <w:rsid w:val="00831D72"/>
    <w:rsid w:val="008A1912"/>
    <w:rsid w:val="009A55B1"/>
    <w:rsid w:val="00A85FBC"/>
    <w:rsid w:val="00AA6C29"/>
    <w:rsid w:val="00AD0D5C"/>
    <w:rsid w:val="00AD24C9"/>
    <w:rsid w:val="00B26DD3"/>
    <w:rsid w:val="00C0067A"/>
    <w:rsid w:val="00C14C78"/>
    <w:rsid w:val="00C702E7"/>
    <w:rsid w:val="00C926F9"/>
    <w:rsid w:val="00CC3324"/>
    <w:rsid w:val="00D24272"/>
    <w:rsid w:val="00D61435"/>
    <w:rsid w:val="00D67452"/>
    <w:rsid w:val="00DB7742"/>
    <w:rsid w:val="00EA2554"/>
    <w:rsid w:val="00FD26AE"/>
    <w:rsid w:val="00FE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C9AC1"/>
  <w15:chartTrackingRefBased/>
  <w15:docId w15:val="{88AE1615-CEEC-4FBF-87E6-5FA3AFAAA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1D72"/>
  </w:style>
  <w:style w:type="paragraph" w:styleId="Nagwek1">
    <w:name w:val="heading 1"/>
    <w:basedOn w:val="Normalny"/>
    <w:link w:val="Nagwek1Znak"/>
    <w:uiPriority w:val="1"/>
    <w:qFormat/>
    <w:rsid w:val="00831D72"/>
    <w:pPr>
      <w:widowControl w:val="0"/>
      <w:autoSpaceDE w:val="0"/>
      <w:autoSpaceDN w:val="0"/>
      <w:spacing w:after="0" w:line="240" w:lineRule="auto"/>
      <w:ind w:left="216"/>
      <w:outlineLvl w:val="0"/>
    </w:pPr>
    <w:rPr>
      <w:rFonts w:ascii="Georgia" w:eastAsia="Georgia" w:hAnsi="Georgia" w:cs="Georgia"/>
      <w:b/>
      <w:bCs/>
      <w:sz w:val="24"/>
      <w:szCs w:val="24"/>
      <w:lang w:eastAsia="pl-PL" w:bidi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A6C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831D72"/>
    <w:rPr>
      <w:rFonts w:ascii="Georgia" w:eastAsia="Georgia" w:hAnsi="Georgia" w:cs="Georgia"/>
      <w:b/>
      <w:bCs/>
      <w:sz w:val="24"/>
      <w:szCs w:val="24"/>
      <w:lang w:eastAsia="pl-PL" w:bidi="pl-PL"/>
    </w:rPr>
  </w:style>
  <w:style w:type="table" w:styleId="Tabela-Siatka">
    <w:name w:val="Table Grid"/>
    <w:basedOn w:val="Standardowy"/>
    <w:uiPriority w:val="59"/>
    <w:rsid w:val="00831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831D72"/>
    <w:pPr>
      <w:widowControl w:val="0"/>
      <w:autoSpaceDE w:val="0"/>
      <w:autoSpaceDN w:val="0"/>
      <w:spacing w:after="0" w:line="240" w:lineRule="auto"/>
      <w:ind w:left="216"/>
    </w:pPr>
    <w:rPr>
      <w:rFonts w:ascii="Georgia" w:eastAsia="Georgia" w:hAnsi="Georgia" w:cs="Georgia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31D72"/>
    <w:rPr>
      <w:rFonts w:ascii="Georgia" w:eastAsia="Georgia" w:hAnsi="Georgia" w:cs="Georgia"/>
      <w:sz w:val="24"/>
      <w:szCs w:val="24"/>
      <w:lang w:eastAsia="pl-PL" w:bidi="pl-PL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99"/>
    <w:qFormat/>
    <w:rsid w:val="00831D72"/>
    <w:pPr>
      <w:widowControl w:val="0"/>
      <w:autoSpaceDE w:val="0"/>
      <w:autoSpaceDN w:val="0"/>
      <w:spacing w:after="0" w:line="240" w:lineRule="auto"/>
      <w:ind w:left="216"/>
      <w:jc w:val="both"/>
    </w:pPr>
    <w:rPr>
      <w:rFonts w:ascii="Georgia" w:eastAsia="Georgia" w:hAnsi="Georgia" w:cs="Georgia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831D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1D72"/>
  </w:style>
  <w:style w:type="paragraph" w:styleId="Stopka">
    <w:name w:val="footer"/>
    <w:basedOn w:val="Normalny"/>
    <w:link w:val="StopkaZnak"/>
    <w:uiPriority w:val="99"/>
    <w:unhideWhenUsed/>
    <w:rsid w:val="00831D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1D72"/>
  </w:style>
  <w:style w:type="paragraph" w:customStyle="1" w:styleId="Kolorowalistaakcent11">
    <w:name w:val="Kolorowa lista — akcent 11"/>
    <w:aliases w:val="L1,Numerowanie,Akapit z listą5,T_SZ_List Paragraph,normalny tekst"/>
    <w:basedOn w:val="Normalny"/>
    <w:link w:val="Kolorowalistaakcent1Znak"/>
    <w:uiPriority w:val="99"/>
    <w:qFormat/>
    <w:rsid w:val="00831D72"/>
    <w:pPr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sz w:val="20"/>
      <w:szCs w:val="20"/>
      <w:lang w:eastAsia="zh-CN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Akapit z listą Znak,Akapit z listą BS Znak,Kolorowe cieniowanie — akcent 3 Znak,Kolorowa lista — akcent 11 Znak,CW_Lista Znak"/>
    <w:link w:val="Kolorowalistaakcent11"/>
    <w:uiPriority w:val="99"/>
    <w:qFormat/>
    <w:locked/>
    <w:rsid w:val="00831D72"/>
    <w:rPr>
      <w:rFonts w:ascii="Calibri" w:eastAsia="SimSun" w:hAnsi="Calibri" w:cs="Times New Roman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831D72"/>
    <w:rPr>
      <w:color w:val="0563C1" w:themeColor="hyperlink"/>
      <w:u w:val="single"/>
    </w:rPr>
  </w:style>
  <w:style w:type="paragraph" w:styleId="Listanumerowana">
    <w:name w:val="List Number"/>
    <w:basedOn w:val="Normalny"/>
    <w:rsid w:val="00831D72"/>
    <w:pPr>
      <w:widowControl w:val="0"/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rsid w:val="00831D72"/>
    <w:pPr>
      <w:autoSpaceDE w:val="0"/>
      <w:autoSpaceDN w:val="0"/>
      <w:adjustRightInd w:val="0"/>
      <w:spacing w:after="0" w:line="288" w:lineRule="auto"/>
      <w:ind w:left="360" w:hanging="360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rsid w:val="00831D72"/>
    <w:pPr>
      <w:numPr>
        <w:ilvl w:val="4"/>
        <w:numId w:val="27"/>
      </w:numPr>
      <w:tabs>
        <w:tab w:val="num" w:pos="2520"/>
      </w:tabs>
      <w:spacing w:after="0" w:line="288" w:lineRule="auto"/>
      <w:ind w:left="3544" w:hanging="992"/>
      <w:jc w:val="both"/>
    </w:pPr>
    <w:rPr>
      <w:rFonts w:ascii="Times" w:eastAsia="Times New Roman" w:hAnsi="Times" w:cs="Times New Roman"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1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1D7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AA6C2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7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sip.lex.pl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miniportal.uzp.gov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row.pl/bip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26</Pages>
  <Words>8643</Words>
  <Characters>51862</Characters>
  <Application>Microsoft Office Word</Application>
  <DocSecurity>0</DocSecurity>
  <Lines>432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11</cp:revision>
  <cp:lastPrinted>2022-07-06T10:34:00Z</cp:lastPrinted>
  <dcterms:created xsi:type="dcterms:W3CDTF">2022-06-28T11:05:00Z</dcterms:created>
  <dcterms:modified xsi:type="dcterms:W3CDTF">2022-07-26T09:51:00Z</dcterms:modified>
</cp:coreProperties>
</file>