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61744F" w:rsidRDefault="008B525A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4A06F3">
        <w:rPr>
          <w:rFonts w:ascii="Times New Roman" w:eastAsia="SimSun" w:hAnsi="Times New Roman"/>
          <w:noProof/>
          <w:kern w:val="1"/>
          <w:sz w:val="24"/>
          <w:szCs w:val="24"/>
          <w:lang w:eastAsia="pl-PL" w:bidi="ar-SA"/>
        </w:rPr>
        <w:drawing>
          <wp:anchor distT="0" distB="0" distL="114300" distR="114300" simplePos="0" relativeHeight="251660288" behindDoc="1" locked="0" layoutInCell="1" allowOverlap="1" wp14:anchorId="23D3DAF0">
            <wp:simplePos x="0" y="0"/>
            <wp:positionH relativeFrom="column">
              <wp:posOffset>1767840</wp:posOffset>
            </wp:positionH>
            <wp:positionV relativeFrom="page">
              <wp:posOffset>2540635</wp:posOffset>
            </wp:positionV>
            <wp:extent cx="1838325" cy="2030220"/>
            <wp:effectExtent l="0" t="0" r="0" b="8255"/>
            <wp:wrapNone/>
            <wp:docPr id="7" name="Obraz 7" descr="https://upload.wikimedia.org/wikipedia/commons/c/c3/POL_gmina_mirow_CO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upload.wikimedia.org/wikipedia/commons/c/c3/POL_gmina_mirow_CO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1" t="8298" r="9091" b="4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03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F846B9" w:rsidRDefault="00F846B9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F846B9" w:rsidRDefault="00F846B9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8B525A" w:rsidRDefault="008B525A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3170" w:rsidRPr="00B74C17" w:rsidRDefault="000A3170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74C17">
        <w:rPr>
          <w:rFonts w:ascii="Times New Roman" w:hAnsi="Times New Roman"/>
          <w:b/>
          <w:sz w:val="36"/>
          <w:szCs w:val="36"/>
        </w:rPr>
        <w:t xml:space="preserve">Analiza Stanu Gospodarki Odpadami Komunalnymi </w:t>
      </w:r>
      <w:r w:rsidRPr="00B74C17">
        <w:rPr>
          <w:rFonts w:ascii="Times New Roman" w:hAnsi="Times New Roman"/>
          <w:b/>
          <w:sz w:val="36"/>
          <w:szCs w:val="36"/>
        </w:rPr>
        <w:br/>
        <w:t xml:space="preserve">na terenie Gminy Mirów </w:t>
      </w:r>
      <w:r w:rsidRPr="00B74C17">
        <w:rPr>
          <w:rFonts w:ascii="Times New Roman" w:hAnsi="Times New Roman"/>
          <w:b/>
          <w:sz w:val="36"/>
          <w:szCs w:val="36"/>
        </w:rPr>
        <w:br/>
        <w:t xml:space="preserve">za </w:t>
      </w:r>
      <w:r w:rsidR="00AC763C">
        <w:rPr>
          <w:rFonts w:ascii="Times New Roman" w:hAnsi="Times New Roman"/>
          <w:b/>
          <w:sz w:val="36"/>
          <w:szCs w:val="36"/>
        </w:rPr>
        <w:t>rok 2023</w:t>
      </w:r>
    </w:p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61744F" w:rsidRPr="004A06F3" w:rsidRDefault="0061744F" w:rsidP="00695CE9">
      <w:pPr>
        <w:widowControl w:val="0"/>
        <w:spacing w:after="0" w:line="360" w:lineRule="auto"/>
        <w:ind w:firstLine="0"/>
        <w:jc w:val="left"/>
        <w:textAlignment w:val="baseline"/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</w:pPr>
    </w:p>
    <w:p w:rsidR="0061744F" w:rsidRDefault="0061744F" w:rsidP="00695CE9">
      <w:pPr>
        <w:spacing w:line="360" w:lineRule="auto"/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893CC7" w:rsidRPr="00B74C17" w:rsidRDefault="004B74F9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Mirów Stary, Kwiecień 202</w:t>
      </w:r>
      <w:r w:rsidR="00C51880">
        <w:rPr>
          <w:rFonts w:ascii="Times New Roman" w:hAnsi="Times New Roman"/>
          <w:b/>
          <w:sz w:val="24"/>
          <w:szCs w:val="24"/>
        </w:rPr>
        <w:t>4</w:t>
      </w:r>
      <w:r w:rsidR="00893CC7" w:rsidRPr="00B74C17">
        <w:rPr>
          <w:rFonts w:ascii="Times New Roman" w:hAnsi="Times New Roman"/>
          <w:b/>
          <w:sz w:val="24"/>
          <w:szCs w:val="24"/>
        </w:rPr>
        <w:t xml:space="preserve"> rok</w:t>
      </w:r>
    </w:p>
    <w:p w:rsidR="00181654" w:rsidRPr="00B74C17" w:rsidRDefault="00181654" w:rsidP="00695CE9">
      <w:pPr>
        <w:spacing w:after="0" w:line="360" w:lineRule="auto"/>
        <w:ind w:left="142" w:right="96"/>
        <w:jc w:val="center"/>
        <w:rPr>
          <w:rFonts w:ascii="Times New Roman" w:hAnsi="Times New Roman"/>
          <w:b/>
          <w:sz w:val="24"/>
          <w:szCs w:val="24"/>
        </w:rPr>
      </w:pPr>
    </w:p>
    <w:p w:rsidR="0067597E" w:rsidRDefault="0067597E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  <w:sectPr w:rsidR="0067597E" w:rsidSect="0067597E">
          <w:footerReference w:type="default" r:id="rId9"/>
          <w:pgSz w:w="11906" w:h="16838"/>
          <w:pgMar w:top="1418" w:right="1418" w:bottom="1418" w:left="1985" w:header="709" w:footer="709" w:gutter="0"/>
          <w:cols w:space="708"/>
          <w:titlePg/>
          <w:docGrid w:linePitch="360"/>
        </w:sectPr>
      </w:pPr>
    </w:p>
    <w:p w:rsidR="00181654" w:rsidRPr="00B74C17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181654" w:rsidRDefault="00181654" w:rsidP="00695CE9">
      <w:pPr>
        <w:spacing w:after="0" w:line="360" w:lineRule="auto"/>
        <w:ind w:right="96"/>
        <w:jc w:val="left"/>
        <w:rPr>
          <w:rFonts w:ascii="Times New Roman" w:hAnsi="Times New Roman"/>
          <w:b/>
          <w:sz w:val="24"/>
          <w:szCs w:val="24"/>
        </w:rPr>
      </w:pPr>
      <w:r w:rsidRPr="00E66DE5">
        <w:rPr>
          <w:rFonts w:ascii="Times New Roman" w:hAnsi="Times New Roman"/>
          <w:b/>
          <w:sz w:val="24"/>
          <w:szCs w:val="24"/>
        </w:rPr>
        <w:t>Spis treści</w:t>
      </w:r>
    </w:p>
    <w:p w:rsidR="00B23DA5" w:rsidRPr="00E66DE5" w:rsidRDefault="00B23DA5" w:rsidP="00B23DA5">
      <w:pPr>
        <w:spacing w:after="0"/>
        <w:ind w:right="96"/>
        <w:jc w:val="left"/>
        <w:rPr>
          <w:rFonts w:ascii="Times New Roman" w:hAnsi="Times New Roman"/>
          <w:b/>
          <w:sz w:val="24"/>
          <w:szCs w:val="24"/>
        </w:rPr>
      </w:pPr>
    </w:p>
    <w:p w:rsidR="004C7905" w:rsidRDefault="004C7905" w:rsidP="00B23DA5">
      <w:pPr>
        <w:pStyle w:val="Nagwek1"/>
        <w:numPr>
          <w:ilvl w:val="0"/>
          <w:numId w:val="35"/>
        </w:numPr>
        <w:spacing w:before="0"/>
        <w:ind w:left="709" w:hanging="567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C790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Cel przygotowania analizy </w:t>
      </w:r>
    </w:p>
    <w:p w:rsidR="00181654" w:rsidRDefault="004C7905" w:rsidP="00B23DA5">
      <w:pPr>
        <w:pStyle w:val="Akapitzlist"/>
        <w:numPr>
          <w:ilvl w:val="0"/>
          <w:numId w:val="36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81654" w:rsidRPr="004C7905">
        <w:rPr>
          <w:rFonts w:ascii="Times New Roman" w:hAnsi="Times New Roman"/>
          <w:sz w:val="24"/>
          <w:szCs w:val="24"/>
        </w:rPr>
        <w:t>odstawa prawna sporządzenia analizy.</w:t>
      </w:r>
    </w:p>
    <w:p w:rsidR="00181654" w:rsidRPr="004C7905" w:rsidRDefault="00181654" w:rsidP="00B23DA5">
      <w:pPr>
        <w:pStyle w:val="Akapitzlist"/>
        <w:numPr>
          <w:ilvl w:val="0"/>
          <w:numId w:val="36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Możliwości przetwarzania zmieszanych odpadów komunalnych, odpadów zielonych oraz pozostałości z sortowania odpadów komunalnych przeznaczonych do składowania.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System gospodarowania odpadami komunalnymi na terenie Gminy Mirów.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Analiza potrzeb inwestycyjnych związanych z gospodarowaniem odpadami komunalnymi.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 xml:space="preserve">Koszty poniesione w związku z odbieraniem, odzyskiem, recyklingiem </w:t>
      </w:r>
      <w:r w:rsidR="00B7024D">
        <w:rPr>
          <w:rFonts w:ascii="Times New Roman" w:hAnsi="Times New Roman"/>
          <w:sz w:val="24"/>
          <w:szCs w:val="24"/>
        </w:rPr>
        <w:t xml:space="preserve">                      </w:t>
      </w:r>
      <w:r w:rsidRPr="00E66DE5">
        <w:rPr>
          <w:rFonts w:ascii="Times New Roman" w:hAnsi="Times New Roman"/>
          <w:sz w:val="24"/>
          <w:szCs w:val="24"/>
        </w:rPr>
        <w:t>i unieszkodliwieniem odpadów.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647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Liczba mieszkańców gminy.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Liczba właścicieli nieruchomości objętych gminnym systemem gospodarowania odpadami.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Ilość odpadów wytworzony</w:t>
      </w:r>
      <w:r w:rsidR="003E008E">
        <w:rPr>
          <w:rFonts w:ascii="Times New Roman" w:hAnsi="Times New Roman"/>
          <w:sz w:val="24"/>
          <w:szCs w:val="24"/>
        </w:rPr>
        <w:t>ch na terenie Gminy Mirów w 202</w:t>
      </w:r>
      <w:r w:rsidR="00C51880">
        <w:rPr>
          <w:rFonts w:ascii="Times New Roman" w:hAnsi="Times New Roman"/>
          <w:sz w:val="24"/>
          <w:szCs w:val="24"/>
        </w:rPr>
        <w:t>3</w:t>
      </w:r>
      <w:r w:rsidRPr="00E66DE5">
        <w:rPr>
          <w:rFonts w:ascii="Times New Roman" w:hAnsi="Times New Roman"/>
          <w:sz w:val="24"/>
          <w:szCs w:val="24"/>
        </w:rPr>
        <w:t xml:space="preserve"> r.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Ilość zmieszanych odpadów komunalnych, odpadów zielonych oraz pozostałości z sortowania odpadów komunalnych przeznaczonych do składowania odebranych z terenu Gminy Mirów.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Poziomy recyklingu, przygotowania do ponownego użycia i odzysku innymi metodami niektórych frakcji odpadów komunalnych, osi</w:t>
      </w:r>
      <w:r w:rsidR="003E008E">
        <w:rPr>
          <w:rFonts w:ascii="Times New Roman" w:hAnsi="Times New Roman"/>
          <w:sz w:val="24"/>
          <w:szCs w:val="24"/>
        </w:rPr>
        <w:t>ągnięte przez Gminę Mirów w 202</w:t>
      </w:r>
      <w:r w:rsidR="00C51880">
        <w:rPr>
          <w:rFonts w:ascii="Times New Roman" w:hAnsi="Times New Roman"/>
          <w:sz w:val="24"/>
          <w:szCs w:val="24"/>
        </w:rPr>
        <w:t>3</w:t>
      </w:r>
      <w:r w:rsidRPr="00E66DE5">
        <w:rPr>
          <w:rFonts w:ascii="Times New Roman" w:hAnsi="Times New Roman"/>
          <w:sz w:val="24"/>
          <w:szCs w:val="24"/>
        </w:rPr>
        <w:t xml:space="preserve"> r.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Podsumowanie.</w:t>
      </w:r>
    </w:p>
    <w:p w:rsidR="00181654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181654" w:rsidRDefault="00181654" w:rsidP="009C7EFF">
      <w:pPr>
        <w:spacing w:after="0" w:line="360" w:lineRule="auto"/>
        <w:ind w:right="96" w:firstLine="0"/>
        <w:rPr>
          <w:rFonts w:ascii="Times New Roman" w:hAnsi="Times New Roman"/>
          <w:b/>
          <w:sz w:val="24"/>
          <w:szCs w:val="24"/>
        </w:rPr>
      </w:pPr>
    </w:p>
    <w:p w:rsidR="00B73BB7" w:rsidRDefault="00B73BB7" w:rsidP="009C7EFF">
      <w:pPr>
        <w:spacing w:after="0" w:line="360" w:lineRule="auto"/>
        <w:ind w:right="96" w:firstLine="0"/>
        <w:rPr>
          <w:rFonts w:ascii="Times New Roman" w:hAnsi="Times New Roman"/>
          <w:b/>
          <w:sz w:val="24"/>
          <w:szCs w:val="24"/>
        </w:rPr>
      </w:pPr>
    </w:p>
    <w:p w:rsidR="00F01D63" w:rsidRPr="00B7024D" w:rsidRDefault="00F01D63" w:rsidP="00B7024D">
      <w:pPr>
        <w:pStyle w:val="Nagwek1"/>
        <w:numPr>
          <w:ilvl w:val="0"/>
          <w:numId w:val="18"/>
        </w:numPr>
        <w:spacing w:before="0" w:line="360" w:lineRule="auto"/>
        <w:ind w:left="0" w:firstLine="0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B7024D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Cel przygotowania analizy </w:t>
      </w:r>
    </w:p>
    <w:p w:rsidR="00F01D63" w:rsidRDefault="00F01D63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Roczna analiza gospodarki odpadami komunalnymi na terenie gminy </w:t>
      </w:r>
      <w:r w:rsidR="00612E4A" w:rsidRPr="004C7905">
        <w:rPr>
          <w:rFonts w:ascii="Times New Roman" w:hAnsi="Times New Roman"/>
          <w:sz w:val="24"/>
          <w:szCs w:val="24"/>
        </w:rPr>
        <w:t xml:space="preserve">Mirów </w:t>
      </w:r>
      <w:r w:rsidR="003E008E">
        <w:rPr>
          <w:rFonts w:ascii="Times New Roman" w:hAnsi="Times New Roman"/>
          <w:sz w:val="24"/>
          <w:szCs w:val="24"/>
        </w:rPr>
        <w:t>za rok 202</w:t>
      </w:r>
      <w:r w:rsidR="00C51880">
        <w:rPr>
          <w:rFonts w:ascii="Times New Roman" w:hAnsi="Times New Roman"/>
          <w:sz w:val="24"/>
          <w:szCs w:val="24"/>
        </w:rPr>
        <w:t>3</w:t>
      </w:r>
      <w:r w:rsidRPr="004C7905">
        <w:rPr>
          <w:rFonts w:ascii="Times New Roman" w:hAnsi="Times New Roman"/>
          <w:sz w:val="24"/>
          <w:szCs w:val="24"/>
        </w:rPr>
        <w:t xml:space="preserve"> została sporządzona w celu realizacji zobowiązań nałożonych na organ wykonawczy gminy przez obowiązujące w Polsce prawo w zakresie gospodarki odpadami. Analiza ta ma zweryfikować możliwości techniczne i organizacyjne gminy </w:t>
      </w:r>
      <w:r w:rsidR="00B7024D">
        <w:rPr>
          <w:rFonts w:ascii="Times New Roman" w:hAnsi="Times New Roman"/>
          <w:sz w:val="24"/>
          <w:szCs w:val="24"/>
        </w:rPr>
        <w:t xml:space="preserve">     </w:t>
      </w:r>
      <w:r w:rsidRPr="004C7905">
        <w:rPr>
          <w:rFonts w:ascii="Times New Roman" w:hAnsi="Times New Roman"/>
          <w:sz w:val="24"/>
          <w:szCs w:val="24"/>
        </w:rPr>
        <w:t>w zakresie możliwości przetwarzania zmieszanych odpadów komunalnych, odpadów zielonych oraz pozostałości z sortowania, a także potrzeb inwestycyjnych, kosztów systemu gospodarki odpadami komunalnymi. Ma również dostarczyć informacji o liczbie mieszkańców, liczbie właścicieli nieruchomości, którzy nie wykonują obowiązków określonych w ustawie, a także ilości odpadów komunalnych wytwarzanych na terenie gminy, a w szczególności zmieszanych odpadów komunalnych, odpadów zielonych oraz pozostałości z sortowania przeznaczonych do składowania odbieranych z terenu gminy. Głównym celem analizy jest dostarczenie niezbędnych informacji dla stworzenia efektywnego systemu gospodarki odpadami komunalnymi</w:t>
      </w:r>
      <w:r w:rsidR="00B23DA5">
        <w:rPr>
          <w:rFonts w:ascii="Times New Roman" w:hAnsi="Times New Roman"/>
          <w:sz w:val="24"/>
          <w:szCs w:val="24"/>
        </w:rPr>
        <w:t>.</w:t>
      </w:r>
    </w:p>
    <w:p w:rsidR="00B23DA5" w:rsidRPr="004C7905" w:rsidRDefault="00B23DA5" w:rsidP="009C7EFF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:rsidR="000A3170" w:rsidRDefault="00E66DE5" w:rsidP="00B23DA5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Podstawa prawna sporządzenia analizy</w:t>
      </w:r>
    </w:p>
    <w:p w:rsidR="00612E4A" w:rsidRPr="004C7905" w:rsidRDefault="00612E4A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Zgodnie z art. 3 ust. 2 pkt 10 ustawy z dnia 13 września 1996 r. o utrzymaniu czystości i porzą</w:t>
      </w:r>
      <w:r w:rsidR="00C51880">
        <w:rPr>
          <w:rFonts w:ascii="Times New Roman" w:hAnsi="Times New Roman"/>
          <w:sz w:val="24"/>
          <w:szCs w:val="24"/>
        </w:rPr>
        <w:t>dku w gminach (</w:t>
      </w:r>
      <w:r w:rsidR="00047AF1">
        <w:rPr>
          <w:rFonts w:ascii="Times New Roman" w:hAnsi="Times New Roman"/>
          <w:sz w:val="24"/>
          <w:szCs w:val="24"/>
        </w:rPr>
        <w:t>Dz. U. z 202</w:t>
      </w:r>
      <w:r w:rsidR="00C51880">
        <w:rPr>
          <w:rFonts w:ascii="Times New Roman" w:hAnsi="Times New Roman"/>
          <w:sz w:val="24"/>
          <w:szCs w:val="24"/>
        </w:rPr>
        <w:t>4</w:t>
      </w:r>
      <w:r w:rsidR="003E008E">
        <w:rPr>
          <w:rFonts w:ascii="Times New Roman" w:hAnsi="Times New Roman"/>
          <w:sz w:val="24"/>
          <w:szCs w:val="24"/>
        </w:rPr>
        <w:t>.</w:t>
      </w:r>
      <w:r w:rsidR="00C51880">
        <w:rPr>
          <w:rFonts w:ascii="Times New Roman" w:hAnsi="Times New Roman"/>
          <w:sz w:val="24"/>
          <w:szCs w:val="24"/>
        </w:rPr>
        <w:t>399 t.j.</w:t>
      </w:r>
      <w:r w:rsidR="003E008E">
        <w:rPr>
          <w:rFonts w:ascii="Times New Roman" w:hAnsi="Times New Roman"/>
          <w:sz w:val="24"/>
          <w:szCs w:val="24"/>
        </w:rPr>
        <w:t xml:space="preserve">) </w:t>
      </w:r>
      <w:r w:rsidRPr="004C7905">
        <w:rPr>
          <w:rFonts w:ascii="Times New Roman" w:hAnsi="Times New Roman"/>
          <w:sz w:val="24"/>
          <w:szCs w:val="24"/>
        </w:rPr>
        <w:t xml:space="preserve">gminy dokonują analizy stanu gospodarki odpadami komunalnymi, w celu weryfikacji możliwości technicznych </w:t>
      </w:r>
      <w:r w:rsidR="00C51880">
        <w:rPr>
          <w:rFonts w:ascii="Times New Roman" w:hAnsi="Times New Roman"/>
          <w:sz w:val="24"/>
          <w:szCs w:val="24"/>
        </w:rPr>
        <w:t xml:space="preserve"> </w:t>
      </w:r>
      <w:r w:rsidRPr="004C7905">
        <w:rPr>
          <w:rFonts w:ascii="Times New Roman" w:hAnsi="Times New Roman"/>
          <w:sz w:val="24"/>
          <w:szCs w:val="24"/>
        </w:rPr>
        <w:t>i organizacyjnych gminy w zakresie gospodarowania odpadami komunalnymi, w tym:</w:t>
      </w:r>
    </w:p>
    <w:p w:rsidR="00612E4A" w:rsidRPr="004C7905" w:rsidRDefault="00612E4A" w:rsidP="00B7024D">
      <w:pPr>
        <w:pStyle w:val="Akapitzlist"/>
        <w:numPr>
          <w:ilvl w:val="0"/>
          <w:numId w:val="23"/>
        </w:numPr>
        <w:spacing w:after="0" w:line="360" w:lineRule="auto"/>
        <w:ind w:left="709" w:hanging="283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możliwościach przetwarzania zmieszanych odpadów komunalnych, odpadów zielonych</w:t>
      </w:r>
      <w:r w:rsidR="004C7905">
        <w:rPr>
          <w:rFonts w:ascii="Times New Roman" w:hAnsi="Times New Roman"/>
          <w:sz w:val="24"/>
          <w:szCs w:val="24"/>
        </w:rPr>
        <w:t xml:space="preserve"> </w:t>
      </w:r>
      <w:r w:rsidRPr="004C7905">
        <w:rPr>
          <w:rFonts w:ascii="Times New Roman" w:hAnsi="Times New Roman"/>
          <w:sz w:val="24"/>
          <w:szCs w:val="24"/>
        </w:rPr>
        <w:t>oraz pozostałości z sortowania odpadów komunalnych przeznaczonych do składowania,</w:t>
      </w:r>
    </w:p>
    <w:p w:rsidR="00612E4A" w:rsidRPr="004C7905" w:rsidRDefault="00612E4A" w:rsidP="00B7024D">
      <w:pPr>
        <w:pStyle w:val="Akapitzlist"/>
        <w:numPr>
          <w:ilvl w:val="0"/>
          <w:numId w:val="23"/>
        </w:numPr>
        <w:spacing w:after="0" w:line="360" w:lineRule="auto"/>
        <w:ind w:left="709" w:hanging="283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potrzebach inwestycyjnych związanych z gospodarowaniem odpadami komunalnymi, </w:t>
      </w:r>
    </w:p>
    <w:p w:rsidR="00612E4A" w:rsidRPr="004C7905" w:rsidRDefault="00612E4A" w:rsidP="00B7024D">
      <w:pPr>
        <w:pStyle w:val="Akapitzlist"/>
        <w:numPr>
          <w:ilvl w:val="0"/>
          <w:numId w:val="23"/>
        </w:numPr>
        <w:spacing w:after="0" w:line="360" w:lineRule="auto"/>
        <w:ind w:left="709" w:hanging="283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kosztach poniesionych w związku z odbieraniem, odzyskiem, recyklingiem</w:t>
      </w:r>
      <w:r w:rsidR="00B7024D">
        <w:rPr>
          <w:rFonts w:ascii="Times New Roman" w:hAnsi="Times New Roman"/>
          <w:sz w:val="24"/>
          <w:szCs w:val="24"/>
        </w:rPr>
        <w:t xml:space="preserve">               i </w:t>
      </w:r>
      <w:r w:rsidRPr="004C7905">
        <w:rPr>
          <w:rFonts w:ascii="Times New Roman" w:hAnsi="Times New Roman"/>
          <w:sz w:val="24"/>
          <w:szCs w:val="24"/>
        </w:rPr>
        <w:t xml:space="preserve">unieszkodliwianiem odpadów komunalnych, </w:t>
      </w:r>
    </w:p>
    <w:p w:rsidR="00612E4A" w:rsidRPr="004C7905" w:rsidRDefault="00612E4A" w:rsidP="00B7024D">
      <w:pPr>
        <w:pStyle w:val="Akapitzlist"/>
        <w:numPr>
          <w:ilvl w:val="0"/>
          <w:numId w:val="23"/>
        </w:numPr>
        <w:spacing w:after="0" w:line="360" w:lineRule="auto"/>
        <w:ind w:left="709" w:hanging="283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liczbie mieszkańców,</w:t>
      </w:r>
    </w:p>
    <w:p w:rsidR="00612E4A" w:rsidRPr="004C7905" w:rsidRDefault="00612E4A" w:rsidP="00B7024D">
      <w:pPr>
        <w:pStyle w:val="Akapitzlist"/>
        <w:numPr>
          <w:ilvl w:val="0"/>
          <w:numId w:val="23"/>
        </w:numPr>
        <w:spacing w:after="0" w:line="360" w:lineRule="auto"/>
        <w:ind w:left="709" w:hanging="283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liczbie właścicieli nieruchomości, którzy nie zawarli umowy, o której mowa </w:t>
      </w:r>
      <w:r w:rsidR="009C7EFF">
        <w:rPr>
          <w:rFonts w:ascii="Times New Roman" w:hAnsi="Times New Roman"/>
          <w:sz w:val="24"/>
          <w:szCs w:val="24"/>
        </w:rPr>
        <w:t xml:space="preserve">         </w:t>
      </w:r>
      <w:r w:rsidRPr="004C7905">
        <w:rPr>
          <w:rFonts w:ascii="Times New Roman" w:hAnsi="Times New Roman"/>
          <w:sz w:val="24"/>
          <w:szCs w:val="24"/>
        </w:rPr>
        <w:t xml:space="preserve">w art. 6 ust. 1, w imieniu których gmina powinna podjąć działania, o których mowa w art. 6 ust. 6-12, </w:t>
      </w:r>
    </w:p>
    <w:p w:rsidR="00612E4A" w:rsidRPr="004C7905" w:rsidRDefault="00612E4A" w:rsidP="00B7024D">
      <w:pPr>
        <w:pStyle w:val="Akapitzlist"/>
        <w:numPr>
          <w:ilvl w:val="0"/>
          <w:numId w:val="23"/>
        </w:numPr>
        <w:spacing w:after="0" w:line="360" w:lineRule="auto"/>
        <w:ind w:left="709" w:hanging="283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ilościach odpadów komunalnych wytwarzanych na terenie gminy, </w:t>
      </w:r>
    </w:p>
    <w:p w:rsidR="00B7024D" w:rsidRPr="009C7EFF" w:rsidRDefault="00612E4A" w:rsidP="009C7EFF">
      <w:pPr>
        <w:pStyle w:val="Akapitzlist"/>
        <w:numPr>
          <w:ilvl w:val="0"/>
          <w:numId w:val="23"/>
        </w:numPr>
        <w:spacing w:after="0" w:line="360" w:lineRule="auto"/>
        <w:ind w:left="567" w:hanging="141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lastRenderedPageBreak/>
        <w:t xml:space="preserve">ilościach zmieszanych odpadów komunalnych, odpadów zielonych odbieranych z terenu gminy oraz powstających z przetwarzania odpadów komunalnych pozostałości z sortowania i pozostałości z mechaniczno-biologicznego przetwarzania odpadów komunalnych przeznaczonych do składowania. </w:t>
      </w:r>
    </w:p>
    <w:p w:rsidR="00B7024D" w:rsidRDefault="00612E4A" w:rsidP="009C7EFF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Zgodnie art. 9tb ust. 1 pkt 10 ustawy z dnia 13 września 1996 r. o utrzymaniu czystości i porządku w gminach </w:t>
      </w:r>
      <w:r w:rsidR="00C51880">
        <w:rPr>
          <w:rFonts w:ascii="Times New Roman" w:hAnsi="Times New Roman"/>
          <w:sz w:val="24"/>
          <w:szCs w:val="24"/>
        </w:rPr>
        <w:t>(</w:t>
      </w:r>
      <w:r w:rsidR="00C51880">
        <w:rPr>
          <w:rFonts w:ascii="Times New Roman" w:hAnsi="Times New Roman"/>
          <w:sz w:val="24"/>
          <w:szCs w:val="24"/>
        </w:rPr>
        <w:t>Dz. U. z 2024.399 t.j.</w:t>
      </w:r>
      <w:r w:rsidR="00047AF1">
        <w:rPr>
          <w:rFonts w:ascii="Times New Roman" w:hAnsi="Times New Roman"/>
          <w:sz w:val="24"/>
          <w:szCs w:val="24"/>
        </w:rPr>
        <w:t xml:space="preserve">) </w:t>
      </w:r>
      <w:r w:rsidR="006926AE">
        <w:rPr>
          <w:rFonts w:ascii="Times New Roman" w:hAnsi="Times New Roman"/>
          <w:sz w:val="24"/>
          <w:szCs w:val="24"/>
        </w:rPr>
        <w:t>W</w:t>
      </w:r>
      <w:r w:rsidRPr="004C7905">
        <w:rPr>
          <w:rFonts w:ascii="Times New Roman" w:hAnsi="Times New Roman"/>
          <w:sz w:val="24"/>
          <w:szCs w:val="24"/>
        </w:rPr>
        <w:t>ójt sporządza analizę stanu gospodarki odpadami komunalnymi, która na podstawie ust. 3 ww. artykułu podlega publicznemu udostępnieniu na stronie podmiotowej Biuletynu Informacji Publicznej urzędu gminy.</w:t>
      </w:r>
      <w:r w:rsidR="00C51880">
        <w:rPr>
          <w:rFonts w:ascii="Times New Roman" w:hAnsi="Times New Roman"/>
          <w:sz w:val="24"/>
          <w:szCs w:val="24"/>
        </w:rPr>
        <w:t xml:space="preserve"> </w:t>
      </w:r>
    </w:p>
    <w:p w:rsidR="00542A8D" w:rsidRPr="004C7905" w:rsidRDefault="00542A8D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W Gminie Mirów, od 30 kwietnia 2015 roku obowiązują następujące uchwały, dotyczące wdrożenia nowego systemu gospodarki odpadami komunalnymi:</w:t>
      </w:r>
    </w:p>
    <w:p w:rsidR="00542A8D" w:rsidRPr="004C7905" w:rsidRDefault="00542A8D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567" w:hanging="283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VII/30/2015 w sprawie wyboru metody ustalania opłaty za gospodarowanie odpadami komunalnymi oraz ustalenia wysokości stawki tej opłaty,</w:t>
      </w:r>
    </w:p>
    <w:p w:rsidR="00542A8D" w:rsidRPr="004C7905" w:rsidRDefault="00542A8D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567" w:hanging="283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VII/31/2015 w sprawie ustalenia terminu, częstotliwości i trybu uiszczania opłaty za gospodarowanie odpadami komunalnymi,</w:t>
      </w:r>
    </w:p>
    <w:p w:rsidR="00542A8D" w:rsidRPr="004C7905" w:rsidRDefault="00542A8D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567" w:hanging="283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VII/32/2015 w sprawie poboru opłat za gospodarowanie odpadami w drodze inkasa.</w:t>
      </w:r>
    </w:p>
    <w:p w:rsidR="00542A8D" w:rsidRPr="004C7905" w:rsidRDefault="00542A8D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567" w:hanging="283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XV/81/2016 w sprawie przyjęcia Regulaminu utrzymania czystości i porządku na terenie Gminy Mirów.</w:t>
      </w:r>
    </w:p>
    <w:p w:rsidR="00542A8D" w:rsidRPr="004C7905" w:rsidRDefault="00542A8D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567" w:hanging="283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XVI/89/2016 w sprawie sposobu i zakresu świadczenia usług z w zakresie odpadów komunalnych od właścicieli nieruchomości i zagospodarowania tych odpadów,</w:t>
      </w:r>
    </w:p>
    <w:p w:rsidR="00542A8D" w:rsidRPr="004C7905" w:rsidRDefault="00542A8D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567" w:hanging="283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XVI/90/2016 w sprawie odbierania odpadów komunalnych od właścicieli nieruchomości </w:t>
      </w:r>
      <w:r w:rsidR="008E0C3C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a których nie zamieszkują mieszkańcy, a powstają odpady komunalne.</w:t>
      </w:r>
    </w:p>
    <w:p w:rsidR="00542A8D" w:rsidRPr="004C7905" w:rsidRDefault="00542A8D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567" w:hanging="283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XVII/98/2016 roku w sprawie ustalenia wzorów deklaracji o wysokości opłaty za gospodarowanie odpadami komunalnymi składanej przez właścicieli nieruchomości,</w:t>
      </w:r>
    </w:p>
    <w:p w:rsidR="00542A8D" w:rsidRDefault="00542A8D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567" w:hanging="283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Nr XVII/99/2016 roku w sprawie określenia elektronicznego wzoru deklaracji</w:t>
      </w:r>
      <w:r w:rsidR="008B525A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</w:t>
      </w:r>
      <w:r w:rsidR="009C7EFF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 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o wysokości opłaty za gospodarowanie odpadami komunalnymi składanej przez właścicieli nieruchomości zamieszkałych i niezamieszkałych oraz określenia warunków i trybu składania deklaracji za pomocą środków komunikacji elektronicznej.</w:t>
      </w:r>
    </w:p>
    <w:p w:rsidR="00B34618" w:rsidRDefault="00B34618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567" w:hanging="283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>Nr XLVII/257/2018 w sprawie odbierania odpadów komunalnych od właścicieli nieruchomości, na których nie zamieszkują mieszkańcy, a powstają odpady komunalne.</w:t>
      </w:r>
    </w:p>
    <w:p w:rsidR="00B34618" w:rsidRDefault="00B34618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567" w:hanging="283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II/10/2018 w sprawie wyboru metody ustalenia opłaty za gospodarowanie odpadami komunalnymi oraz ustalenia wysokości stawki tej opłaty.</w:t>
      </w:r>
    </w:p>
    <w:p w:rsidR="00B34618" w:rsidRDefault="00B34618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567" w:hanging="283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XIII/78/2019 w sprawie wyboru metody ustalania opłaty za gospodarowanie odpadami komunalnymi i ustalenia stawki tej opłaty oraz zwolnienia w części </w:t>
      </w:r>
      <w:r w:rsidR="009C7EFF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    </w:t>
      </w: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z opłaty za gospodarowanie odpadami komunalnymi właścicieli nieruchomości zabudowanych budynkami mieszkalnymi jednorodzinnymi kompostujących bioodpady stanowiące odpady komunalne w kompostowniku przydomowym.</w:t>
      </w:r>
    </w:p>
    <w:p w:rsidR="00B34618" w:rsidRDefault="00B34618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XIV/81/2020 w sprawie </w:t>
      </w:r>
      <w:r w:rsidR="00A031CC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ustalenia wzorów deklaracji o wysokości opłaty za gospodarowanie odpadami komunalnymi, składanych przez właścicieli nieruchomości położonych na terenie Gminy Mirów.</w:t>
      </w:r>
    </w:p>
    <w:p w:rsidR="00A031CC" w:rsidRDefault="00A031CC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XIV/82/2020 w sprawie określenia elektronicznych wzorów deklaracji </w:t>
      </w:r>
      <w:r w:rsidR="009C7EFF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        </w:t>
      </w: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o wysokości opłaty za gospodarowanie odpadami komunalnymi, składanych przez właścicieli nieruchomości położonych na terenie Gminy Mirów oraz określenia warunków i trybu składania deklaracji za pomocą środków komunikacji elektronicznej.</w:t>
      </w:r>
    </w:p>
    <w:p w:rsidR="00A031CC" w:rsidRDefault="00A031CC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XV/86/2020 w sprawie zmiany uchwały Rady Gminy Mirów Nr XIII/78/2019  w sprawie wyboru metody ustalania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przydomowym.</w:t>
      </w:r>
    </w:p>
    <w:p w:rsidR="00577FA9" w:rsidRDefault="00A031CC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</w:t>
      </w:r>
      <w:r w:rsidR="00577FA9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XV/87/2020 w sprawie zmiany uchwały Nr XIV/81/2020  w sprawie ustalenia wzorów deklaracji o wysokości opłaty za gospodarowanie odpadami komunalnymi, składanych przez właścicieli nieruchomości położonych na terenie Gminy Mirów.</w:t>
      </w:r>
    </w:p>
    <w:p w:rsidR="00577FA9" w:rsidRDefault="00577FA9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XV/88/2020 w sprawie zmiany uchwały Nr XIV/82/2020 w sprawie określenia elektronicznych wzorów deklaracji o wysokości opłaty za gospodarowanie odpadami komunalnymi, składanych przez właścicieli nieruchomości położonych na terenie Gminy Mirów oraz określenia warunków i trybu składania deklaracji za pomocą środków komunikacji elektronicznej.</w:t>
      </w:r>
    </w:p>
    <w:p w:rsidR="00047AF1" w:rsidRPr="00577FA9" w:rsidRDefault="00047AF1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>Nr XXIX/155/2021 w sprawie poboru opłat za gospodarowanie odpadami komunalnymi w drodze inkasa.</w:t>
      </w:r>
    </w:p>
    <w:p w:rsidR="00047AF1" w:rsidRDefault="00047AF1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XXXII/168/2022 w sprawie poboru opłat za gospodarowanie odpadami komunalnymi w drodze inkasa.</w:t>
      </w:r>
    </w:p>
    <w:p w:rsidR="00047AF1" w:rsidRDefault="00047AF1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XXXII/172/2022 w sprawie wyboru metody ustalania opłaty</w:t>
      </w:r>
      <w:r w:rsidR="00D75072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za gospodarowanie odpadami komunalnymi i ustalenia stawki tej opłaty oraz zwolnienia w części z opłaty za gospodarowanie odpadami komunalnymi właścicieli nieruchomości zabudowanych budynkami mieszkalnymi jednorodzinnymi na terenie gminy Mirów.</w:t>
      </w:r>
    </w:p>
    <w:p w:rsidR="00047AF1" w:rsidRDefault="00047AF1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XXXII/173/2022 w sprawie ustalenia wzorów deklaracji o wysokości opłaty za gospodarowanie odpadami komunalnymi, składanych przez właścicieli nieruchomości położonych na terenie Gminy Mirów.</w:t>
      </w:r>
    </w:p>
    <w:p w:rsidR="00D75072" w:rsidRDefault="00D75072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XXXII/174/2022 w sprawie określenia elektronicznych wzorów deklaracji </w:t>
      </w:r>
      <w:r w:rsidR="009C7EFF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</w:t>
      </w: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o wysokości opłaty za gospodarowanie odpadami komunalnymi, składanych przez właścicieli nieruchomości położonych na terenie Gminy Mirów oraz określenia warunków i trybu składania deklaracji za pomocą środków komunikacji elektronicznej.</w:t>
      </w:r>
    </w:p>
    <w:p w:rsidR="00B7024D" w:rsidRPr="009C7EFF" w:rsidRDefault="00D75072" w:rsidP="009C7EFF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XXXIV/187/2022 w sprawie zmiany uchwały Rady Gminy Mirów z dn</w:t>
      </w:r>
      <w:r w:rsidR="0032129E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ia 25 lutego 2022r, nr XXXII/168</w:t>
      </w: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/2022 w sprawie poboru opłat za gospodarowanie odpadami komunalnymi w drodze inkasa.</w:t>
      </w:r>
    </w:p>
    <w:p w:rsidR="00D75072" w:rsidRDefault="00D75072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XXXVIII/214/2022 </w:t>
      </w:r>
      <w:r w:rsidR="001A6F14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w sprawie zmiany uchwały Rady Gminy Mirów z dnia 25 lutego</w:t>
      </w:r>
      <w:r w:rsidR="0032129E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2022r, nr XXXII/168</w:t>
      </w:r>
      <w:r w:rsidR="001A6F14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/2022 w sprawie poboru opłat za gospodarowanie odpadami komunalnymi w drodze inkasa.</w:t>
      </w:r>
    </w:p>
    <w:p w:rsidR="00C51880" w:rsidRDefault="00C51880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XLIII/245/2023 w sprawie uchwalenia Regulaminu utrzymania czystości </w:t>
      </w:r>
      <w:r w:rsidR="0032129E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     </w:t>
      </w: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i porządku na terenie Gminy Mirów z dnia 24 marca 2023r.</w:t>
      </w:r>
    </w:p>
    <w:p w:rsidR="0032129E" w:rsidRPr="00D75072" w:rsidRDefault="0032129E" w:rsidP="00B7024D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709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XLIV w sprawie poboru opłat za gospodarowanie odpadami komunalnymi </w:t>
      </w:r>
      <w:r w:rsidR="00B73BB7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</w:t>
      </w: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w drodze inkasa, traci moc Uchwała XXXII/168/2022 Rady Gminy Mirów z dnia 25 lutego 2022r.</w:t>
      </w:r>
    </w:p>
    <w:p w:rsidR="00B50BD2" w:rsidRDefault="00B50BD2" w:rsidP="00695CE9">
      <w:pPr>
        <w:suppressAutoHyphens w:val="0"/>
        <w:spacing w:after="0" w:line="360" w:lineRule="auto"/>
        <w:ind w:firstLine="357"/>
        <w:rPr>
          <w:rFonts w:ascii="Times New Roman" w:hAnsi="Times New Roman"/>
          <w:color w:val="76923C" w:themeColor="accent3" w:themeShade="BF"/>
          <w:sz w:val="24"/>
          <w:szCs w:val="24"/>
        </w:rPr>
      </w:pPr>
    </w:p>
    <w:p w:rsidR="00DF1933" w:rsidRDefault="00DF1933" w:rsidP="00695CE9">
      <w:pPr>
        <w:suppressAutoHyphens w:val="0"/>
        <w:spacing w:after="0" w:line="360" w:lineRule="auto"/>
        <w:ind w:firstLine="357"/>
        <w:rPr>
          <w:rFonts w:ascii="Times New Roman" w:hAnsi="Times New Roman"/>
          <w:color w:val="76923C" w:themeColor="accent3" w:themeShade="BF"/>
          <w:sz w:val="24"/>
          <w:szCs w:val="24"/>
        </w:rPr>
      </w:pPr>
    </w:p>
    <w:p w:rsidR="00DF1933" w:rsidRPr="004C7905" w:rsidRDefault="00DF1933" w:rsidP="00695CE9">
      <w:pPr>
        <w:suppressAutoHyphens w:val="0"/>
        <w:spacing w:after="0" w:line="360" w:lineRule="auto"/>
        <w:ind w:firstLine="357"/>
        <w:rPr>
          <w:rFonts w:ascii="Times New Roman" w:hAnsi="Times New Roman"/>
          <w:color w:val="76923C" w:themeColor="accent3" w:themeShade="BF"/>
          <w:sz w:val="24"/>
          <w:szCs w:val="24"/>
        </w:rPr>
      </w:pPr>
    </w:p>
    <w:p w:rsidR="00B7024D" w:rsidRPr="00B7024D" w:rsidRDefault="00B50BD2" w:rsidP="00B7024D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B23DA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>Możliwości przetwarzania zmieszanych odpadów komunalnych, odpadów zielonych oraz pozostałości z sortowania odpadów komunalnych przeznaczonych do składowania.</w:t>
      </w:r>
    </w:p>
    <w:p w:rsidR="00B7024D" w:rsidRPr="004C7905" w:rsidRDefault="00B50BD2" w:rsidP="009C7EFF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bookmarkStart w:id="0" w:name="_Toc500851926"/>
      <w:r w:rsidRPr="00204B91">
        <w:rPr>
          <w:rFonts w:ascii="Times New Roman" w:hAnsi="Times New Roman"/>
          <w:sz w:val="24"/>
          <w:szCs w:val="24"/>
        </w:rPr>
        <w:t xml:space="preserve">Zapisy art. 3. ust. 2 pkt 10 u.c.p.g. nakładają na gminę obowiązek przeanalizowania możliwości </w:t>
      </w:r>
      <w:r w:rsidR="00204B91" w:rsidRPr="00204B91">
        <w:rPr>
          <w:rFonts w:ascii="Times New Roman" w:hAnsi="Times New Roman"/>
          <w:sz w:val="24"/>
          <w:szCs w:val="24"/>
        </w:rPr>
        <w:t>technicznych i organizacyjnych gminy w zakresie gosp</w:t>
      </w:r>
      <w:r w:rsidR="00204B91" w:rsidRPr="00204B91">
        <w:rPr>
          <w:rFonts w:ascii="Times New Roman" w:hAnsi="Times New Roman"/>
          <w:sz w:val="24"/>
          <w:szCs w:val="24"/>
        </w:rPr>
        <w:t xml:space="preserve">odarowania odpadami komunalnymi. </w:t>
      </w:r>
      <w:r w:rsidRPr="00204B91">
        <w:rPr>
          <w:rFonts w:ascii="Times New Roman" w:hAnsi="Times New Roman"/>
          <w:sz w:val="24"/>
          <w:szCs w:val="24"/>
        </w:rPr>
        <w:t>Zgodnie z art. 9e ust. 1 pkt 2 u.c.p.g. podmiot odbierający odpady komunalne od właścicieli nieruchomości jest obowiązany do przekazywania zmieszanych odpadów komunalnych oraz odpadów zielonych bezpośrednio do regionalnej instalacji do prz</w:t>
      </w:r>
      <w:r w:rsidR="009C7EFF" w:rsidRPr="00204B91">
        <w:rPr>
          <w:rFonts w:ascii="Times New Roman" w:hAnsi="Times New Roman"/>
          <w:sz w:val="24"/>
          <w:szCs w:val="24"/>
        </w:rPr>
        <w:t>etwarzania</w:t>
      </w:r>
      <w:r w:rsidR="009C7EFF">
        <w:rPr>
          <w:rFonts w:ascii="Times New Roman" w:hAnsi="Times New Roman"/>
          <w:sz w:val="24"/>
          <w:szCs w:val="24"/>
        </w:rPr>
        <w:t xml:space="preserve"> odpadów komunalnych.</w:t>
      </w:r>
    </w:p>
    <w:p w:rsidR="00542A8D" w:rsidRPr="004C7905" w:rsidRDefault="00B50BD2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Zgodnie z art. 6d ust. 4 pkt 1 u.c.p.g. i Wojewódzkim Planem Gospodarki Odpadami dla Mazowsza na lata 2012 — 2017 z uwzględnieniem lat 2018 </w:t>
      </w:r>
      <w:r w:rsidR="00190A1B">
        <w:rPr>
          <w:rFonts w:ascii="Times New Roman" w:hAnsi="Times New Roman"/>
          <w:sz w:val="24"/>
          <w:szCs w:val="24"/>
        </w:rPr>
        <w:t>— 2023, przyjętym uchwałą Nr 64/15</w:t>
      </w:r>
      <w:r w:rsidRPr="004C7905">
        <w:rPr>
          <w:rFonts w:ascii="Times New Roman" w:hAnsi="Times New Roman"/>
          <w:sz w:val="24"/>
          <w:szCs w:val="24"/>
        </w:rPr>
        <w:t xml:space="preserve"> Sejmiku Województwa Mazowieckiego, zmieszane odpady komunalne oraz odpady zielone były odbierane i transportowane przez </w:t>
      </w:r>
      <w:r w:rsidR="008E0C3C">
        <w:rPr>
          <w:rFonts w:ascii="Times New Roman" w:hAnsi="Times New Roman"/>
          <w:sz w:val="24"/>
          <w:szCs w:val="24"/>
        </w:rPr>
        <w:t xml:space="preserve">przedsiębiorstwo: </w:t>
      </w:r>
      <w:r w:rsidR="00204B91">
        <w:rPr>
          <w:rFonts w:ascii="Times New Roman" w:hAnsi="Times New Roman"/>
          <w:sz w:val="24"/>
          <w:szCs w:val="24"/>
        </w:rPr>
        <w:t>Wywóz Nieczystości Płynnych i Stałych MARKO Marek Pogorzelski</w:t>
      </w:r>
      <w:r w:rsidR="006F3DEF">
        <w:rPr>
          <w:rFonts w:ascii="Times New Roman" w:hAnsi="Times New Roman"/>
          <w:sz w:val="24"/>
          <w:szCs w:val="24"/>
        </w:rPr>
        <w:t>, ul. Kopernika 5, 26-110 Skarżysko-Kamienna</w:t>
      </w:r>
      <w:r w:rsidRPr="004C7905">
        <w:rPr>
          <w:rFonts w:ascii="Times New Roman" w:hAnsi="Times New Roman"/>
          <w:sz w:val="24"/>
          <w:szCs w:val="24"/>
        </w:rPr>
        <w:t xml:space="preserve"> do Regionalnej Instalacji Przetwarzania Odpadów Komunalnych — Zakład Utylizacji Odpadów Komun</w:t>
      </w:r>
      <w:r w:rsidR="00DB622A">
        <w:rPr>
          <w:rFonts w:ascii="Times New Roman" w:hAnsi="Times New Roman"/>
          <w:sz w:val="24"/>
          <w:szCs w:val="24"/>
        </w:rPr>
        <w:t>alnych — PPUH Radkom                   w Radomiu, Przedsiębiorstwo Gospodarki Komunalnej w Końskich Sp. z o.o., ul. Spacerowa 145, 26-200 Końskie.</w:t>
      </w:r>
    </w:p>
    <w:p w:rsidR="00B7024D" w:rsidRPr="00B7024D" w:rsidRDefault="000A3170" w:rsidP="00B7024D">
      <w:pPr>
        <w:pStyle w:val="Nagwek1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System gospodarowania odpadami </w:t>
      </w:r>
      <w:r w:rsidR="007B616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komunalnymi na terenie Gminy Mirów</w:t>
      </w:r>
      <w:bookmarkEnd w:id="0"/>
    </w:p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bookmarkStart w:id="1" w:name="_Hlk514760636"/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Podmiotem odbierającym odpady komunalne od właścicieli nieruchomości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z terenów gminy Mirów, zgodnie z art. 3 ust. 2 pkt. 9 lit. a ustawy o utrzymaniu czystości w gminach </w:t>
      </w:r>
      <w:r w:rsidR="001A6F14">
        <w:rPr>
          <w:rFonts w:ascii="Times New Roman" w:hAnsi="Times New Roman"/>
          <w:sz w:val="24"/>
          <w:szCs w:val="24"/>
        </w:rPr>
        <w:t>(</w:t>
      </w:r>
      <w:r w:rsidR="001A6BFD">
        <w:rPr>
          <w:rFonts w:ascii="Times New Roman" w:hAnsi="Times New Roman"/>
          <w:sz w:val="24"/>
          <w:szCs w:val="24"/>
        </w:rPr>
        <w:t>Dz. U. z 2024.399 t.j.</w:t>
      </w:r>
      <w:r w:rsidR="001A6F14">
        <w:rPr>
          <w:rFonts w:ascii="Times New Roman" w:hAnsi="Times New Roman"/>
          <w:sz w:val="24"/>
          <w:szCs w:val="24"/>
        </w:rPr>
        <w:t xml:space="preserve">), </w:t>
      </w:r>
      <w:r w:rsidRPr="006F0B36">
        <w:rPr>
          <w:rFonts w:ascii="Times New Roman" w:eastAsia="Arial" w:hAnsi="Times New Roman"/>
          <w:sz w:val="24"/>
          <w:szCs w:val="24"/>
        </w:rPr>
        <w:t xml:space="preserve">jest przedsiębiorstwo: </w:t>
      </w:r>
      <w:r w:rsidR="00DB622A">
        <w:rPr>
          <w:rFonts w:ascii="Times New Roman" w:hAnsi="Times New Roman"/>
          <w:sz w:val="24"/>
          <w:szCs w:val="24"/>
        </w:rPr>
        <w:t>Wywóz Nieczystości Płynnych i Stałych MARKO Marek Pogorzelski, ul. Kopernika 5, 26-110 Skarżysko-Kamienna</w:t>
      </w:r>
      <w:r w:rsidRPr="006F0B36">
        <w:rPr>
          <w:rFonts w:ascii="Times New Roman" w:eastAsia="Arial" w:hAnsi="Times New Roman"/>
          <w:sz w:val="24"/>
          <w:szCs w:val="24"/>
        </w:rPr>
        <w:t>.</w:t>
      </w:r>
      <w:r w:rsidR="00DB622A">
        <w:rPr>
          <w:rFonts w:ascii="Times New Roman" w:eastAsia="Arial" w:hAnsi="Times New Roman"/>
          <w:sz w:val="24"/>
          <w:szCs w:val="24"/>
        </w:rPr>
        <w:t xml:space="preserve"> </w:t>
      </w:r>
      <w:r w:rsidR="00582FEC" w:rsidRPr="006F0B36">
        <w:rPr>
          <w:rFonts w:ascii="Times New Roman" w:eastAsia="Arial" w:hAnsi="Times New Roman"/>
          <w:sz w:val="24"/>
          <w:szCs w:val="24"/>
        </w:rPr>
        <w:t>.</w:t>
      </w:r>
      <w:r w:rsidR="00582FEC">
        <w:rPr>
          <w:rFonts w:ascii="Times New Roman" w:eastAsia="Arial" w:hAnsi="Times New Roman"/>
          <w:sz w:val="24"/>
          <w:szCs w:val="24"/>
        </w:rPr>
        <w:t xml:space="preserve"> </w:t>
      </w:r>
      <w:r w:rsidR="00582FEC" w:rsidRPr="006F0B36">
        <w:rPr>
          <w:rFonts w:ascii="Times New Roman" w:hAnsi="Times New Roman"/>
          <w:sz w:val="24"/>
          <w:szCs w:val="24"/>
        </w:rPr>
        <w:t>Umow</w:t>
      </w:r>
      <w:r w:rsidR="001E01D9">
        <w:rPr>
          <w:rFonts w:ascii="Times New Roman" w:hAnsi="Times New Roman"/>
          <w:sz w:val="24"/>
          <w:szCs w:val="24"/>
        </w:rPr>
        <w:t>a została zawarta na okres od 02</w:t>
      </w:r>
      <w:r w:rsidR="00582FEC">
        <w:rPr>
          <w:rFonts w:ascii="Times New Roman" w:hAnsi="Times New Roman"/>
          <w:sz w:val="24"/>
          <w:szCs w:val="24"/>
        </w:rPr>
        <w:t>.01.20</w:t>
      </w:r>
      <w:r w:rsidR="00582FEC">
        <w:rPr>
          <w:rFonts w:ascii="Times New Roman" w:hAnsi="Times New Roman"/>
          <w:sz w:val="24"/>
          <w:szCs w:val="24"/>
        </w:rPr>
        <w:t>23</w:t>
      </w:r>
      <w:r w:rsidR="00582FEC">
        <w:rPr>
          <w:rFonts w:ascii="Times New Roman" w:hAnsi="Times New Roman"/>
          <w:sz w:val="24"/>
          <w:szCs w:val="24"/>
        </w:rPr>
        <w:t>r do 31.12.202</w:t>
      </w:r>
      <w:r w:rsidR="00582FEC">
        <w:rPr>
          <w:rFonts w:ascii="Times New Roman" w:hAnsi="Times New Roman"/>
          <w:sz w:val="24"/>
          <w:szCs w:val="24"/>
        </w:rPr>
        <w:t>3</w:t>
      </w:r>
      <w:r w:rsidR="00582FEC" w:rsidRPr="006F0B36">
        <w:rPr>
          <w:rFonts w:ascii="Times New Roman" w:hAnsi="Times New Roman"/>
          <w:sz w:val="24"/>
          <w:szCs w:val="24"/>
        </w:rPr>
        <w:t>r.</w:t>
      </w:r>
    </w:p>
    <w:p w:rsidR="00B7024D" w:rsidRPr="006F0B36" w:rsidRDefault="00B50BD2" w:rsidP="009C7EFF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komunalne z terenu Gminy Mirów odbierane są w postaci zmieszanej </w:t>
      </w:r>
      <w:r w:rsidR="00582FEC">
        <w:rPr>
          <w:rFonts w:ascii="Times New Roman" w:hAnsi="Times New Roman"/>
          <w:sz w:val="24"/>
          <w:szCs w:val="24"/>
        </w:rPr>
        <w:t xml:space="preserve">                     </w:t>
      </w:r>
      <w:r w:rsidRPr="006F0B36">
        <w:rPr>
          <w:rFonts w:ascii="Times New Roman" w:hAnsi="Times New Roman"/>
          <w:sz w:val="24"/>
          <w:szCs w:val="24"/>
        </w:rPr>
        <w:t>i selektywnej.</w:t>
      </w:r>
      <w:r w:rsidR="004B74F9">
        <w:rPr>
          <w:rFonts w:ascii="Times New Roman" w:hAnsi="Times New Roman"/>
          <w:sz w:val="24"/>
          <w:szCs w:val="24"/>
        </w:rPr>
        <w:t xml:space="preserve"> </w:t>
      </w:r>
    </w:p>
    <w:p w:rsidR="00B50BD2" w:rsidRPr="006F0B36" w:rsidRDefault="00B50BD2" w:rsidP="00695CE9">
      <w:pPr>
        <w:spacing w:after="0" w:line="360" w:lineRule="auto"/>
        <w:ind w:left="62"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Przy zbiórce odpadów segregowanych uwzględnia się następujące frakcje:</w:t>
      </w:r>
    </w:p>
    <w:p w:rsidR="00531317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z papieru, w tym tektury, odpady opakowaniowe z papieru i odpady opakowaniowe z tektury; </w:t>
      </w:r>
    </w:p>
    <w:p w:rsidR="00531317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 odpady metali, w tym odpady opakowaniowe z metali, odpady tworzyw sztucznych, w tym odpady opakowaniowe tworzyw sztucznych oraz odpady opakowaniowe wielomateriałowe; 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lastRenderedPageBreak/>
        <w:t>odpady ze szkła, w tym odpady opakowaniowe ze szkła;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meble i inne odpady wielkogabarytowe ,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zużyty sprzęt elektryczny i elektroniczny, świetlówki i inne źródła światła;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przeterminowane leki i chemikalia;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zużyte baterie i akumulatory;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zużyte opony;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odpady ulegające biodegradacji, ze szczególnym uwzględnieniem bioodpadów;</w:t>
      </w:r>
    </w:p>
    <w:p w:rsidR="0086335C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84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budowlane i rozbiórkowe (z wyjątkiem wyrobów zawierających azbest); 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84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- popiół i żużel paleniskowy z gospodarstw domowych;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93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pozostałe zmieszane odpady komunalne dalej zwanej komunalnymi.</w:t>
      </w:r>
    </w:p>
    <w:p w:rsidR="00B50BD2" w:rsidRPr="006F0B36" w:rsidRDefault="00B50BD2" w:rsidP="00695CE9">
      <w:pPr>
        <w:spacing w:after="0" w:line="360" w:lineRule="auto"/>
        <w:ind w:left="62"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Zmieszane odpady komunalne odbierane są w systemie workowo-pojemnikowym. Odpady komunalne zbierane w sposób selektywny, gromadzone są w  workach bądź pojemnikach z podziałem na: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Żółty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 – </w:t>
      </w:r>
      <w:r w:rsidRPr="006F0B36">
        <w:rPr>
          <w:rFonts w:ascii="Times New Roman" w:hAnsi="Times New Roman"/>
          <w:sz w:val="24"/>
          <w:szCs w:val="24"/>
        </w:rPr>
        <w:t>opakowania z tworzyw sztucznych i metali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Niebieski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 – </w:t>
      </w:r>
      <w:r w:rsidRPr="006F0B36">
        <w:rPr>
          <w:rFonts w:ascii="Times New Roman" w:hAnsi="Times New Roman"/>
          <w:sz w:val="24"/>
          <w:szCs w:val="24"/>
        </w:rPr>
        <w:t>odpady surowcowe (papier, tektura i opakowania wielomateriałowe)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Zielony – </w:t>
      </w:r>
      <w:r w:rsidRPr="006F0B36">
        <w:rPr>
          <w:rFonts w:ascii="Times New Roman" w:hAnsi="Times New Roman"/>
          <w:sz w:val="24"/>
          <w:szCs w:val="24"/>
        </w:rPr>
        <w:t>opakowania szklane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sz w:val="24"/>
          <w:szCs w:val="24"/>
        </w:rPr>
        <w:t>Brązowy</w:t>
      </w:r>
      <w:r w:rsidRPr="006F0B36">
        <w:rPr>
          <w:rFonts w:ascii="Times New Roman" w:hAnsi="Times New Roman"/>
          <w:sz w:val="24"/>
          <w:szCs w:val="24"/>
        </w:rPr>
        <w:t xml:space="preserve"> - odpady zielone </w:t>
      </w:r>
    </w:p>
    <w:p w:rsidR="00B7024D" w:rsidRPr="006F0B36" w:rsidRDefault="00531317" w:rsidP="009C7EFF">
      <w:pPr>
        <w:shd w:val="clear" w:color="auto" w:fill="FFFFFF"/>
        <w:suppressAutoHyphens w:val="0"/>
        <w:spacing w:after="0" w:line="360" w:lineRule="auto"/>
        <w:ind w:right="-568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Czarny 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– odpady pozostałe po wydzieleniu surowców wtórnych.</w:t>
      </w:r>
    </w:p>
    <w:p w:rsidR="00B7024D" w:rsidRPr="006F0B36" w:rsidRDefault="00B50BD2" w:rsidP="00B7024D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Odbiór wszystkich odpadów komunalnych, zarówno zmieszanych jaki i selektywnie zebranych odbywa się zgodnie z ustalonym harmonogramem. </w:t>
      </w:r>
    </w:p>
    <w:p w:rsidR="00B50BD2" w:rsidRPr="006F0B36" w:rsidRDefault="00634435" w:rsidP="007B0D2E">
      <w:pPr>
        <w:spacing w:after="0" w:line="360" w:lineRule="auto"/>
        <w:ind w:left="62" w:right="11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Odpady z kategorii biodegradowalnych oraz zielone mogą być składowane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w przydomowych kompostownikach. Odpady takie, jak odpady biodegradowalne, tworzywa sztuczne i metal, makulatura i tekstylia oraz szkło odbierane są raz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w miesiącu z nieruchomości, zgodnie z obowiązującym harmonogramem. </w:t>
      </w:r>
    </w:p>
    <w:bookmarkEnd w:id="1"/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eastAsia="Arial" w:hAnsi="Times New Roman"/>
          <w:sz w:val="24"/>
          <w:szCs w:val="24"/>
        </w:rPr>
        <w:t xml:space="preserve">Odpady komunalne zmieszane, biodegradowalne oraz segregowane odbierane są raz w miesiącu. Odpady segregowane obierane są dzień po odpadach komunalnych zmieszanych i biodegradowalnych. Popiół odbierany jest w sezonie grzewczym, </w:t>
      </w:r>
      <w:r w:rsidRPr="006F0B36">
        <w:rPr>
          <w:rFonts w:ascii="Times New Roman" w:eastAsia="Arial" w:hAnsi="Times New Roman"/>
          <w:sz w:val="24"/>
          <w:szCs w:val="24"/>
        </w:rPr>
        <w:br/>
        <w:t xml:space="preserve">od października do marca. Natomiast meble, inne wielko gabaryty, zużyte opony, sprzęt elektryczny i elektroniczny, przeterminowane chemikalia i leki, oraz zużyte baterie </w:t>
      </w:r>
      <w:r w:rsidR="009C7EFF">
        <w:rPr>
          <w:rFonts w:ascii="Times New Roman" w:eastAsia="Arial" w:hAnsi="Times New Roman"/>
          <w:sz w:val="24"/>
          <w:szCs w:val="24"/>
        </w:rPr>
        <w:t xml:space="preserve">           </w:t>
      </w:r>
      <w:r w:rsidRPr="006F0B36">
        <w:rPr>
          <w:rFonts w:ascii="Times New Roman" w:eastAsia="Arial" w:hAnsi="Times New Roman"/>
          <w:sz w:val="24"/>
          <w:szCs w:val="24"/>
        </w:rPr>
        <w:t>i akumul</w:t>
      </w:r>
      <w:r w:rsidR="004029E1" w:rsidRPr="006F0B36">
        <w:rPr>
          <w:rFonts w:ascii="Times New Roman" w:eastAsia="Arial" w:hAnsi="Times New Roman"/>
          <w:sz w:val="24"/>
          <w:szCs w:val="24"/>
        </w:rPr>
        <w:t>atory odbierane są co pół roku.</w:t>
      </w:r>
    </w:p>
    <w:p w:rsidR="002162C0" w:rsidRDefault="00CD696B" w:rsidP="00695CE9">
      <w:pPr>
        <w:shd w:val="clear" w:color="auto" w:fill="FFFFFF"/>
        <w:suppressAutoHyphens w:val="0"/>
        <w:spacing w:after="0" w:line="360" w:lineRule="auto"/>
        <w:ind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eastAsia="Arial" w:hAnsi="Times New Roman"/>
          <w:sz w:val="24"/>
          <w:szCs w:val="24"/>
        </w:rPr>
        <w:t>Liczba właścicieli nieruchomości, od których zostały</w:t>
      </w:r>
      <w:r w:rsidR="0086335C">
        <w:rPr>
          <w:rFonts w:ascii="Times New Roman" w:eastAsia="Arial" w:hAnsi="Times New Roman"/>
          <w:sz w:val="24"/>
          <w:szCs w:val="24"/>
        </w:rPr>
        <w:t xml:space="preserve"> odebrane odpady komunalne </w:t>
      </w:r>
      <w:r w:rsidR="009C7EFF">
        <w:rPr>
          <w:rFonts w:ascii="Times New Roman" w:eastAsia="Arial" w:hAnsi="Times New Roman"/>
          <w:sz w:val="24"/>
          <w:szCs w:val="24"/>
        </w:rPr>
        <w:t xml:space="preserve">    </w:t>
      </w:r>
      <w:r w:rsidR="0086335C">
        <w:rPr>
          <w:rFonts w:ascii="Times New Roman" w:eastAsia="Arial" w:hAnsi="Times New Roman"/>
          <w:sz w:val="24"/>
          <w:szCs w:val="24"/>
        </w:rPr>
        <w:t>w 202</w:t>
      </w:r>
      <w:r w:rsidR="00582FEC">
        <w:rPr>
          <w:rFonts w:ascii="Times New Roman" w:eastAsia="Arial" w:hAnsi="Times New Roman"/>
          <w:sz w:val="24"/>
          <w:szCs w:val="24"/>
        </w:rPr>
        <w:t>3 roku wynosi 1137</w:t>
      </w:r>
      <w:r w:rsidRPr="006F0B36">
        <w:rPr>
          <w:rFonts w:ascii="Times New Roman" w:eastAsia="Arial" w:hAnsi="Times New Roman"/>
          <w:sz w:val="24"/>
          <w:szCs w:val="24"/>
        </w:rPr>
        <w:t>.</w:t>
      </w:r>
    </w:p>
    <w:p w:rsidR="00B23DA5" w:rsidRDefault="00B23DA5" w:rsidP="00695CE9">
      <w:pPr>
        <w:shd w:val="clear" w:color="auto" w:fill="FFFFFF"/>
        <w:suppressAutoHyphens w:val="0"/>
        <w:spacing w:after="0" w:line="360" w:lineRule="auto"/>
        <w:ind w:firstLine="357"/>
        <w:rPr>
          <w:rFonts w:ascii="Times New Roman" w:eastAsia="Arial" w:hAnsi="Times New Roman"/>
          <w:sz w:val="24"/>
          <w:szCs w:val="24"/>
        </w:rPr>
      </w:pPr>
    </w:p>
    <w:p w:rsidR="00B7024D" w:rsidRPr="00B7024D" w:rsidRDefault="000C5631" w:rsidP="00B7024D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>Analiza potrzeb inwestycyjnych związanych z gospodarowaniem odpadami komunalnymi.</w:t>
      </w:r>
    </w:p>
    <w:p w:rsidR="00B73BB7" w:rsidRDefault="00D35A63" w:rsidP="00DF1933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Mirów w 2023</w:t>
      </w:r>
      <w:r w:rsidR="000C5631" w:rsidRPr="000C5631">
        <w:rPr>
          <w:rFonts w:ascii="Times New Roman" w:hAnsi="Times New Roman"/>
          <w:sz w:val="24"/>
          <w:szCs w:val="24"/>
        </w:rPr>
        <w:t xml:space="preserve"> roku nie realizowała inwestycji związanych </w:t>
      </w:r>
      <w:r w:rsidR="009C7EFF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0C5631" w:rsidRPr="000C5631">
        <w:rPr>
          <w:rFonts w:ascii="Times New Roman" w:hAnsi="Times New Roman"/>
          <w:sz w:val="24"/>
          <w:szCs w:val="24"/>
        </w:rPr>
        <w:t>z gospodarowaniem odpadami komunalnymi. W związku z powyższym nie poniosła kosztów inwestycyjnych.</w:t>
      </w:r>
    </w:p>
    <w:p w:rsidR="00277099" w:rsidRDefault="00277099" w:rsidP="009C7EFF">
      <w:pPr>
        <w:spacing w:after="0" w:line="360" w:lineRule="auto"/>
        <w:ind w:right="11" w:firstLine="0"/>
        <w:rPr>
          <w:rFonts w:ascii="Times New Roman" w:hAnsi="Times New Roman"/>
          <w:sz w:val="24"/>
          <w:szCs w:val="24"/>
        </w:rPr>
      </w:pPr>
    </w:p>
    <w:p w:rsidR="000C5631" w:rsidRDefault="000C5631" w:rsidP="00695CE9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Analiza kosztów poniesionych w związku z odbieraniem, odzyskiem, recyklingiem i unieszkodliwianiem odpadów.</w:t>
      </w:r>
    </w:p>
    <w:p w:rsidR="00613C85" w:rsidRPr="00277099" w:rsidRDefault="00613C85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277099">
        <w:rPr>
          <w:rFonts w:ascii="Times New Roman" w:hAnsi="Times New Roman"/>
          <w:sz w:val="24"/>
          <w:szCs w:val="24"/>
        </w:rPr>
        <w:t xml:space="preserve">Głównym kosztem funkcjonowania systemu gospodarowania odpadami komunalnymi jest koszt odbioru, odzysku, recyklingu i unieszkodliwiania odpadów komunalnych, czyli koszt odbioru i zagospodarowania odpadów komunalnych odbieranych przez przedsiębiorcę od właścicieli nieruchomości zamieszkałych z terenu Gminy Mirów, który przedstawia się w sposób następujący: </w:t>
      </w:r>
    </w:p>
    <w:tbl>
      <w:tblPr>
        <w:tblW w:w="5000" w:type="pct"/>
        <w:tblCellSpacing w:w="0" w:type="dxa"/>
        <w:tblInd w:w="-351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13"/>
        <w:gridCol w:w="4374"/>
      </w:tblGrid>
      <w:tr w:rsidR="00613C85" w:rsidRPr="00B74C17" w:rsidTr="00277099">
        <w:trPr>
          <w:trHeight w:hRule="exact" w:val="533"/>
          <w:tblCellSpacing w:w="0" w:type="dxa"/>
        </w:trPr>
        <w:tc>
          <w:tcPr>
            <w:tcW w:w="2423" w:type="pct"/>
            <w:shd w:val="clear" w:color="auto" w:fill="C2D69B" w:themeFill="accent3" w:themeFillTint="99"/>
          </w:tcPr>
          <w:p w:rsidR="00613C85" w:rsidRPr="00613C85" w:rsidRDefault="00613C85" w:rsidP="00695CE9">
            <w:pPr>
              <w:spacing w:line="360" w:lineRule="auto"/>
              <w:jc w:val="center"/>
              <w:rPr>
                <w:b/>
              </w:rPr>
            </w:pPr>
            <w:r w:rsidRPr="00613C85">
              <w:rPr>
                <w:b/>
              </w:rPr>
              <w:t>Wyszczególnienie</w:t>
            </w:r>
          </w:p>
        </w:tc>
        <w:tc>
          <w:tcPr>
            <w:tcW w:w="2577" w:type="pct"/>
            <w:shd w:val="clear" w:color="auto" w:fill="C2D69B" w:themeFill="accent3" w:themeFillTint="99"/>
          </w:tcPr>
          <w:p w:rsidR="00613C85" w:rsidRPr="00613C85" w:rsidRDefault="00613C85" w:rsidP="00695CE9">
            <w:pPr>
              <w:spacing w:line="360" w:lineRule="auto"/>
              <w:jc w:val="center"/>
              <w:rPr>
                <w:b/>
              </w:rPr>
            </w:pPr>
            <w:r w:rsidRPr="00613C85">
              <w:rPr>
                <w:b/>
              </w:rPr>
              <w:t xml:space="preserve">Koszty i wydatki </w:t>
            </w:r>
            <w:r w:rsidR="00D35A63">
              <w:rPr>
                <w:b/>
              </w:rPr>
              <w:t>2023</w:t>
            </w:r>
            <w:r>
              <w:rPr>
                <w:b/>
              </w:rPr>
              <w:t>r.</w:t>
            </w:r>
            <w:r w:rsidRPr="00613C85">
              <w:rPr>
                <w:b/>
              </w:rPr>
              <w:t>(zł)</w:t>
            </w:r>
          </w:p>
        </w:tc>
      </w:tr>
      <w:tr w:rsidR="00613C85" w:rsidRPr="00B74C17" w:rsidTr="009214D5">
        <w:trPr>
          <w:trHeight w:hRule="exact" w:val="1128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  <w:hideMark/>
          </w:tcPr>
          <w:p w:rsidR="00613C85" w:rsidRPr="00B74C17" w:rsidRDefault="00613C8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pl-PL" w:bidi="ar-SA"/>
              </w:rPr>
            </w:pPr>
            <w:r>
              <w:t>Koszty wywozu odpadów komunalnych (odbiór, transport i zagospodarowanie odpadów komunalnych)</w:t>
            </w:r>
          </w:p>
        </w:tc>
        <w:tc>
          <w:tcPr>
            <w:tcW w:w="2577" w:type="pct"/>
            <w:vAlign w:val="center"/>
          </w:tcPr>
          <w:p w:rsidR="00613C85" w:rsidRPr="00223089" w:rsidRDefault="00D35A63" w:rsidP="00D90327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446</w:t>
            </w:r>
            <w:r w:rsidR="00D90327"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 342,36</w:t>
            </w:r>
          </w:p>
        </w:tc>
      </w:tr>
      <w:tr w:rsidR="00613C85" w:rsidRPr="00B74C17" w:rsidTr="009214D5">
        <w:trPr>
          <w:trHeight w:val="2760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</w:tcPr>
          <w:p w:rsidR="00613C85" w:rsidRPr="00B74C17" w:rsidRDefault="00613C8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pl-PL" w:bidi="ar-SA"/>
              </w:rPr>
            </w:pPr>
            <w:r>
              <w:t xml:space="preserve">Koszty obsługi systemu (wynagrodzenia pracowników związanych z tworzeniem oraz obsługą systemu, </w:t>
            </w:r>
            <w:r w:rsidR="00223089">
              <w:t xml:space="preserve">wynagrodzenia prowizyjne inkasa, </w:t>
            </w:r>
            <w:r>
              <w:t>zakup materiałów biurowych, koszty aktualizacji i utrzymania systemu, kampania informacyjno-edukacyjna, szkolenia pracowników)</w:t>
            </w:r>
          </w:p>
        </w:tc>
        <w:tc>
          <w:tcPr>
            <w:tcW w:w="2577" w:type="pct"/>
            <w:vAlign w:val="center"/>
          </w:tcPr>
          <w:p w:rsidR="00613C85" w:rsidRPr="00223089" w:rsidRDefault="00D35A63" w:rsidP="00D90327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95</w:t>
            </w:r>
            <w:r w:rsidR="00D90327"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 735,55</w:t>
            </w:r>
          </w:p>
        </w:tc>
      </w:tr>
      <w:tr w:rsidR="00223089" w:rsidRPr="00B74C17" w:rsidTr="00277099">
        <w:trPr>
          <w:trHeight w:val="392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</w:tcPr>
          <w:p w:rsidR="00223089" w:rsidRDefault="00223089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</w:pPr>
            <w:r>
              <w:t>Razem</w:t>
            </w:r>
          </w:p>
        </w:tc>
        <w:tc>
          <w:tcPr>
            <w:tcW w:w="2577" w:type="pct"/>
            <w:vAlign w:val="center"/>
          </w:tcPr>
          <w:p w:rsidR="00223089" w:rsidRPr="004D2F25" w:rsidRDefault="004D2F25" w:rsidP="00D90327">
            <w:pPr>
              <w:suppressAutoHyphens w:val="0"/>
              <w:spacing w:before="100" w:beforeAutospacing="1" w:after="119" w:line="360" w:lineRule="auto"/>
              <w:ind w:firstLine="0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 xml:space="preserve">                         </w:t>
            </w:r>
            <w:r w:rsidR="00D90327"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542 077,91</w:t>
            </w:r>
          </w:p>
        </w:tc>
      </w:tr>
    </w:tbl>
    <w:p w:rsidR="00695CE9" w:rsidRPr="00695CE9" w:rsidRDefault="00D35A63" w:rsidP="00695CE9">
      <w:pPr>
        <w:spacing w:line="360" w:lineRule="auto"/>
        <w:ind w:firstLine="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</w:t>
      </w:r>
      <w:r w:rsidR="00695CE9" w:rsidRPr="00695CE9">
        <w:rPr>
          <w:rFonts w:ascii="Times New Roman" w:hAnsi="Times New Roman"/>
          <w:i/>
        </w:rPr>
        <w:t>Źródło: dane z Wydziału Finansowego Urzędu Gminy Mirów</w:t>
      </w:r>
    </w:p>
    <w:p w:rsidR="00223089" w:rsidRDefault="00223089" w:rsidP="00695CE9">
      <w:pPr>
        <w:pStyle w:val="Nagwek1"/>
        <w:numPr>
          <w:ilvl w:val="0"/>
          <w:numId w:val="18"/>
        </w:numPr>
        <w:suppressAutoHyphens w:val="0"/>
        <w:spacing w:line="360" w:lineRule="auto"/>
        <w:ind w:right="34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27709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Liczba mieszkańców gminy.</w:t>
      </w:r>
    </w:p>
    <w:p w:rsidR="00223089" w:rsidRDefault="00223089" w:rsidP="00695CE9">
      <w:pPr>
        <w:pStyle w:val="Akapitzlist"/>
        <w:spacing w:after="0" w:line="360" w:lineRule="auto"/>
        <w:ind w:left="0" w:right="11" w:firstLine="0"/>
        <w:jc w:val="left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>Liczba mieszkańców zameldowanych na terenie</w:t>
      </w:r>
      <w:r w:rsidR="0086335C">
        <w:rPr>
          <w:rFonts w:ascii="Times New Roman" w:hAnsi="Times New Roman"/>
          <w:sz w:val="24"/>
          <w:szCs w:val="24"/>
        </w:rPr>
        <w:t xml:space="preserve"> Gminy Mirów na dzień 31.12.202</w:t>
      </w:r>
      <w:r w:rsidR="00D35A63">
        <w:rPr>
          <w:rFonts w:ascii="Times New Roman" w:hAnsi="Times New Roman"/>
          <w:sz w:val="24"/>
          <w:szCs w:val="24"/>
        </w:rPr>
        <w:t>3</w:t>
      </w:r>
      <w:r w:rsidRPr="00FE2C81">
        <w:rPr>
          <w:rFonts w:ascii="Times New Roman" w:hAnsi="Times New Roman"/>
          <w:sz w:val="24"/>
          <w:szCs w:val="24"/>
        </w:rPr>
        <w:t>r. wynosiła</w:t>
      </w:r>
      <w:r w:rsidR="004959DB">
        <w:rPr>
          <w:rFonts w:ascii="Times New Roman" w:hAnsi="Times New Roman"/>
          <w:sz w:val="24"/>
          <w:szCs w:val="24"/>
        </w:rPr>
        <w:t>:</w:t>
      </w:r>
      <w:r w:rsidRPr="00FE2C81">
        <w:rPr>
          <w:rFonts w:ascii="Times New Roman" w:hAnsi="Times New Roman"/>
          <w:sz w:val="24"/>
          <w:szCs w:val="24"/>
        </w:rPr>
        <w:t xml:space="preserve"> </w:t>
      </w:r>
      <w:r w:rsidR="007437E2">
        <w:rPr>
          <w:rFonts w:ascii="Times New Roman" w:hAnsi="Times New Roman"/>
          <w:sz w:val="24"/>
          <w:szCs w:val="24"/>
        </w:rPr>
        <w:t>3</w:t>
      </w:r>
      <w:r w:rsidR="00D35A63">
        <w:rPr>
          <w:rFonts w:ascii="Times New Roman" w:hAnsi="Times New Roman"/>
          <w:sz w:val="24"/>
          <w:szCs w:val="24"/>
        </w:rPr>
        <w:t>783</w:t>
      </w:r>
      <w:r w:rsidRPr="00FE2C81">
        <w:rPr>
          <w:rFonts w:ascii="Times New Roman" w:hAnsi="Times New Roman"/>
          <w:sz w:val="24"/>
          <w:szCs w:val="24"/>
        </w:rPr>
        <w:t xml:space="preserve"> osoby.</w:t>
      </w:r>
    </w:p>
    <w:p w:rsidR="00FE2C81" w:rsidRPr="00FE2C81" w:rsidRDefault="00223089" w:rsidP="00695CE9">
      <w:pPr>
        <w:pStyle w:val="Akapitzlist"/>
        <w:spacing w:after="0" w:line="360" w:lineRule="auto"/>
        <w:ind w:left="0" w:right="11" w:firstLine="0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>Liczba osób zamieszkujących wg złożonyc</w:t>
      </w:r>
      <w:r w:rsidR="00D35A63">
        <w:rPr>
          <w:rFonts w:ascii="Times New Roman" w:hAnsi="Times New Roman"/>
          <w:sz w:val="24"/>
          <w:szCs w:val="24"/>
        </w:rPr>
        <w:t>h deklaracji na dzień 31.12.2023</w:t>
      </w:r>
      <w:r w:rsidRPr="00FE2C81">
        <w:rPr>
          <w:rFonts w:ascii="Times New Roman" w:hAnsi="Times New Roman"/>
          <w:sz w:val="24"/>
          <w:szCs w:val="24"/>
        </w:rPr>
        <w:t xml:space="preserve">r. </w:t>
      </w:r>
      <w:r w:rsidR="00FE2C81" w:rsidRPr="00FE2C81">
        <w:rPr>
          <w:rFonts w:ascii="Times New Roman" w:hAnsi="Times New Roman"/>
          <w:sz w:val="24"/>
          <w:szCs w:val="24"/>
        </w:rPr>
        <w:t>wynosiła</w:t>
      </w:r>
      <w:r w:rsidR="004959DB">
        <w:rPr>
          <w:rFonts w:ascii="Times New Roman" w:hAnsi="Times New Roman"/>
          <w:sz w:val="24"/>
          <w:szCs w:val="24"/>
        </w:rPr>
        <w:t xml:space="preserve">: </w:t>
      </w:r>
      <w:r w:rsidR="007437E2">
        <w:rPr>
          <w:rFonts w:ascii="Times New Roman" w:hAnsi="Times New Roman"/>
          <w:sz w:val="24"/>
          <w:szCs w:val="24"/>
        </w:rPr>
        <w:t>31</w:t>
      </w:r>
      <w:r w:rsidR="00D35A63">
        <w:rPr>
          <w:rFonts w:ascii="Times New Roman" w:hAnsi="Times New Roman"/>
          <w:sz w:val="24"/>
          <w:szCs w:val="24"/>
        </w:rPr>
        <w:t xml:space="preserve">36 </w:t>
      </w:r>
      <w:r w:rsidR="00FE2C81">
        <w:rPr>
          <w:rFonts w:ascii="Times New Roman" w:hAnsi="Times New Roman"/>
          <w:sz w:val="24"/>
          <w:szCs w:val="24"/>
        </w:rPr>
        <w:t>osoby.</w:t>
      </w:r>
    </w:p>
    <w:p w:rsidR="00223089" w:rsidRDefault="00223089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223089">
        <w:rPr>
          <w:rFonts w:ascii="Times New Roman" w:hAnsi="Times New Roman"/>
          <w:sz w:val="24"/>
          <w:szCs w:val="24"/>
        </w:rPr>
        <w:lastRenderedPageBreak/>
        <w:t xml:space="preserve">Różnica pomiędzy ilością osób zameldowanych, a liczbą osób zadeklarowanych </w:t>
      </w:r>
      <w:r w:rsidR="009C7EFF">
        <w:rPr>
          <w:rFonts w:ascii="Times New Roman" w:hAnsi="Times New Roman"/>
          <w:sz w:val="24"/>
          <w:szCs w:val="24"/>
        </w:rPr>
        <w:t xml:space="preserve">        </w:t>
      </w:r>
      <w:r w:rsidRPr="00223089">
        <w:rPr>
          <w:rFonts w:ascii="Times New Roman" w:hAnsi="Times New Roman"/>
          <w:sz w:val="24"/>
          <w:szCs w:val="24"/>
        </w:rPr>
        <w:t>w systemie wynika z faktu, iż wiele osób jest zameldowanych na terenie gminy, ale ze względu na miejsce pracy, nauki lub założenie własnej rodziny zamieszkują poza terenem naszej gminy.</w:t>
      </w:r>
    </w:p>
    <w:p w:rsidR="00B73BB7" w:rsidRPr="00223089" w:rsidRDefault="00B73BB7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</w:p>
    <w:p w:rsidR="00223089" w:rsidRDefault="00223089" w:rsidP="00695CE9">
      <w:pPr>
        <w:pStyle w:val="Nagwek1"/>
        <w:numPr>
          <w:ilvl w:val="0"/>
          <w:numId w:val="18"/>
        </w:numPr>
        <w:spacing w:before="0" w:line="360" w:lineRule="auto"/>
        <w:ind w:left="426" w:hanging="426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Liczba właścicieli nieruchomości objętych gminnym systemem gospodarowania odpadami.</w:t>
      </w:r>
    </w:p>
    <w:p w:rsidR="00223089" w:rsidRDefault="00223089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 xml:space="preserve">Liczba właścicieli nieruchomości z terenu Gminy Mirów, którzy złożyli </w:t>
      </w:r>
      <w:r w:rsidR="0086335C">
        <w:rPr>
          <w:rFonts w:ascii="Times New Roman" w:hAnsi="Times New Roman"/>
          <w:sz w:val="24"/>
          <w:szCs w:val="24"/>
        </w:rPr>
        <w:t xml:space="preserve">na dzień </w:t>
      </w:r>
      <w:r w:rsidR="00D35A63">
        <w:rPr>
          <w:rFonts w:ascii="Times New Roman" w:hAnsi="Times New Roman"/>
          <w:sz w:val="24"/>
          <w:szCs w:val="24"/>
        </w:rPr>
        <w:t>31.12.2023</w:t>
      </w:r>
      <w:r w:rsidRPr="00FE2C81">
        <w:rPr>
          <w:rFonts w:ascii="Times New Roman" w:hAnsi="Times New Roman"/>
          <w:sz w:val="24"/>
          <w:szCs w:val="24"/>
        </w:rPr>
        <w:t>r</w:t>
      </w:r>
      <w:r w:rsidR="0086335C">
        <w:rPr>
          <w:rFonts w:ascii="Times New Roman" w:hAnsi="Times New Roman"/>
          <w:sz w:val="24"/>
          <w:szCs w:val="24"/>
        </w:rPr>
        <w:t xml:space="preserve"> </w:t>
      </w:r>
      <w:r w:rsidRPr="00FE2C81">
        <w:rPr>
          <w:rFonts w:ascii="Times New Roman" w:hAnsi="Times New Roman"/>
          <w:sz w:val="24"/>
          <w:szCs w:val="24"/>
        </w:rPr>
        <w:t>deklaracje o wysokości opłaty za gospodarowanie o</w:t>
      </w:r>
      <w:r w:rsidR="0086335C">
        <w:rPr>
          <w:rFonts w:ascii="Times New Roman" w:hAnsi="Times New Roman"/>
          <w:sz w:val="24"/>
          <w:szCs w:val="24"/>
        </w:rPr>
        <w:t>d</w:t>
      </w:r>
      <w:r w:rsidR="007437E2">
        <w:rPr>
          <w:rFonts w:ascii="Times New Roman" w:hAnsi="Times New Roman"/>
          <w:sz w:val="24"/>
          <w:szCs w:val="24"/>
        </w:rPr>
        <w:t xml:space="preserve">padami komunalnymi </w:t>
      </w:r>
      <w:r w:rsidR="00D35A63">
        <w:rPr>
          <w:rFonts w:ascii="Times New Roman" w:hAnsi="Times New Roman"/>
          <w:sz w:val="24"/>
          <w:szCs w:val="24"/>
        </w:rPr>
        <w:t>wynosiła 1093</w:t>
      </w:r>
      <w:r w:rsidR="007D5B47" w:rsidRPr="00FE2C81">
        <w:rPr>
          <w:rFonts w:ascii="Times New Roman" w:hAnsi="Times New Roman"/>
          <w:sz w:val="24"/>
          <w:szCs w:val="24"/>
        </w:rPr>
        <w:t>.</w:t>
      </w:r>
      <w:r w:rsidR="007D5B47">
        <w:rPr>
          <w:rFonts w:ascii="Times New Roman" w:hAnsi="Times New Roman"/>
          <w:sz w:val="24"/>
          <w:szCs w:val="24"/>
        </w:rPr>
        <w:t xml:space="preserve"> </w:t>
      </w:r>
      <w:r w:rsidR="007D5B47" w:rsidRPr="00FE2C81">
        <w:rPr>
          <w:rFonts w:ascii="Times New Roman" w:hAnsi="Times New Roman"/>
          <w:sz w:val="24"/>
          <w:szCs w:val="24"/>
        </w:rPr>
        <w:t>Na bieżąco prowadzone są działania mające na celu weryfikację danych zawartych w deklaracjach i sprawdzenie ich ze stanem faktycznym</w:t>
      </w:r>
      <w:r w:rsidR="007D5B47">
        <w:rPr>
          <w:rFonts w:ascii="Times New Roman" w:hAnsi="Times New Roman"/>
          <w:sz w:val="24"/>
          <w:szCs w:val="24"/>
        </w:rPr>
        <w:t>.</w:t>
      </w:r>
    </w:p>
    <w:p w:rsidR="00B23DA5" w:rsidRDefault="00B23DA5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</w:p>
    <w:p w:rsidR="000C5631" w:rsidRPr="003809C9" w:rsidRDefault="003776C1" w:rsidP="00695CE9">
      <w:pPr>
        <w:pStyle w:val="Nagwek1"/>
        <w:numPr>
          <w:ilvl w:val="0"/>
          <w:numId w:val="18"/>
        </w:numPr>
        <w:spacing w:before="0" w:line="360" w:lineRule="auto"/>
        <w:ind w:left="426" w:hanging="426"/>
        <w:rPr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Ilość odpadów wytworzony</w:t>
      </w:r>
      <w:r w:rsidR="000B775A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ch na terenie gminy Mirów w 202</w:t>
      </w:r>
      <w:r w:rsidR="00D35A63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3</w:t>
      </w: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 r.</w:t>
      </w:r>
      <w:r w:rsidRPr="003809C9">
        <w:rPr>
          <w:sz w:val="24"/>
          <w:szCs w:val="24"/>
        </w:rPr>
        <w:t xml:space="preserve"> </w:t>
      </w:r>
    </w:p>
    <w:p w:rsidR="000A3170" w:rsidRPr="00B74C17" w:rsidRDefault="000A3170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B74C17">
        <w:rPr>
          <w:rFonts w:ascii="Times New Roman" w:hAnsi="Times New Roman"/>
          <w:sz w:val="24"/>
          <w:szCs w:val="24"/>
        </w:rPr>
        <w:t xml:space="preserve">Informacje dotyczące ilości odebranych, i zagospodarowanych odpadów komunalnych na terenie Gminy Mirów w </w:t>
      </w:r>
      <w:r w:rsidR="009306A7">
        <w:rPr>
          <w:rFonts w:ascii="Times New Roman" w:hAnsi="Times New Roman"/>
          <w:sz w:val="24"/>
          <w:szCs w:val="24"/>
        </w:rPr>
        <w:t>roku</w:t>
      </w:r>
      <w:r w:rsidR="007B0D2E">
        <w:rPr>
          <w:rFonts w:ascii="Times New Roman" w:hAnsi="Times New Roman"/>
          <w:sz w:val="24"/>
          <w:szCs w:val="24"/>
        </w:rPr>
        <w:t xml:space="preserve"> </w:t>
      </w:r>
      <w:r w:rsidR="00D35A63">
        <w:rPr>
          <w:rFonts w:ascii="Times New Roman" w:hAnsi="Times New Roman"/>
          <w:sz w:val="24"/>
          <w:szCs w:val="24"/>
        </w:rPr>
        <w:t>2023</w:t>
      </w:r>
      <w:r w:rsidRPr="00B74C17">
        <w:rPr>
          <w:rFonts w:ascii="Times New Roman" w:hAnsi="Times New Roman"/>
          <w:sz w:val="24"/>
          <w:szCs w:val="24"/>
        </w:rPr>
        <w:t xml:space="preserve"> przedstawia tabela poniżej. Informacje zebrane w tabeli opracowano na podstawie sprawozdań Wójta z realizacji zadań z zakresu gospodarowania odpadami komunalnymi za </w:t>
      </w:r>
      <w:r w:rsidR="00D35A63">
        <w:rPr>
          <w:rFonts w:ascii="Times New Roman" w:hAnsi="Times New Roman"/>
          <w:sz w:val="24"/>
          <w:szCs w:val="24"/>
        </w:rPr>
        <w:t>rok 2023</w:t>
      </w:r>
    </w:p>
    <w:p w:rsidR="000A3170" w:rsidRPr="00B74C17" w:rsidRDefault="000A3170" w:rsidP="00695CE9">
      <w:pPr>
        <w:pStyle w:val="Legenda"/>
        <w:spacing w:after="0" w:line="360" w:lineRule="auto"/>
        <w:ind w:firstLine="0"/>
        <w:rPr>
          <w:rFonts w:ascii="Times New Roman" w:hAnsi="Times New Roman" w:cs="Times New Roman"/>
          <w:b/>
        </w:rPr>
      </w:pPr>
      <w:bookmarkStart w:id="2" w:name="_Toc500850900"/>
      <w:r w:rsidRPr="00B74C17">
        <w:rPr>
          <w:rFonts w:ascii="Times New Roman" w:hAnsi="Times New Roman" w:cs="Times New Roman"/>
          <w:b/>
        </w:rPr>
        <w:t>Rodzaje i ilości odpadów komunalnych odebranych w</w:t>
      </w:r>
      <w:r w:rsidR="00B74C17">
        <w:rPr>
          <w:rFonts w:ascii="Times New Roman" w:hAnsi="Times New Roman" w:cs="Times New Roman"/>
          <w:b/>
        </w:rPr>
        <w:t xml:space="preserve"> roku </w:t>
      </w:r>
      <w:r w:rsidRPr="00B74C17">
        <w:rPr>
          <w:rFonts w:ascii="Times New Roman" w:hAnsi="Times New Roman" w:cs="Times New Roman"/>
          <w:b/>
        </w:rPr>
        <w:t>-</w:t>
      </w:r>
      <w:r w:rsidR="00B74C17">
        <w:rPr>
          <w:rFonts w:ascii="Times New Roman" w:hAnsi="Times New Roman" w:cs="Times New Roman"/>
          <w:b/>
        </w:rPr>
        <w:t xml:space="preserve"> </w:t>
      </w:r>
      <w:r w:rsidRPr="00B74C17">
        <w:rPr>
          <w:rFonts w:ascii="Times New Roman" w:hAnsi="Times New Roman" w:cs="Times New Roman"/>
          <w:b/>
        </w:rPr>
        <w:t>20</w:t>
      </w:r>
      <w:bookmarkEnd w:id="2"/>
      <w:r w:rsidR="000B775A">
        <w:rPr>
          <w:rFonts w:ascii="Times New Roman" w:hAnsi="Times New Roman" w:cs="Times New Roman"/>
          <w:b/>
        </w:rPr>
        <w:t>2</w:t>
      </w:r>
      <w:r w:rsidR="00D35A63">
        <w:rPr>
          <w:rFonts w:ascii="Times New Roman" w:hAnsi="Times New Roman" w:cs="Times New Roman"/>
          <w:b/>
        </w:rPr>
        <w:t>3</w:t>
      </w:r>
    </w:p>
    <w:tbl>
      <w:tblPr>
        <w:tblStyle w:val="Tabela-Siatka"/>
        <w:tblW w:w="8853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1839"/>
        <w:gridCol w:w="2096"/>
        <w:gridCol w:w="2144"/>
        <w:gridCol w:w="2774"/>
      </w:tblGrid>
      <w:tr w:rsidR="000A3170" w:rsidRPr="00B74C17" w:rsidTr="00B74C17">
        <w:trPr>
          <w:trHeight w:val="770"/>
          <w:tblCellSpacing w:w="20" w:type="dxa"/>
        </w:trPr>
        <w:tc>
          <w:tcPr>
            <w:tcW w:w="1779" w:type="dxa"/>
            <w:vMerge w:val="restart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Kod odebranych odpadów komunalnych</w:t>
            </w:r>
          </w:p>
        </w:tc>
        <w:tc>
          <w:tcPr>
            <w:tcW w:w="2056" w:type="dxa"/>
            <w:vMerge w:val="restart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Rodzaj odebranych odpadów komunalnych</w:t>
            </w:r>
          </w:p>
        </w:tc>
        <w:tc>
          <w:tcPr>
            <w:tcW w:w="2104" w:type="dxa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Masa odebranych odpadów komunalnych [Mg]</w:t>
            </w:r>
          </w:p>
        </w:tc>
        <w:tc>
          <w:tcPr>
            <w:tcW w:w="2714" w:type="dxa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Sposób zagospodarowania odebranych odpadów komunalnych</w:t>
            </w:r>
          </w:p>
        </w:tc>
      </w:tr>
      <w:tr w:rsidR="00B74C17" w:rsidRPr="00B74C17" w:rsidTr="00B74C17">
        <w:trPr>
          <w:trHeight w:val="770"/>
          <w:tblCellSpacing w:w="20" w:type="dxa"/>
        </w:trPr>
        <w:tc>
          <w:tcPr>
            <w:tcW w:w="1779" w:type="dxa"/>
            <w:vMerge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6" w:type="dxa"/>
            <w:vMerge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D6E3BC" w:themeFill="accent3" w:themeFillTint="66"/>
            <w:vAlign w:val="center"/>
          </w:tcPr>
          <w:p w:rsidR="00B74C17" w:rsidRPr="00B74C17" w:rsidRDefault="00C81649" w:rsidP="004B74F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D35A6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B74C17" w:rsidRPr="00B74C17">
              <w:rPr>
                <w:rFonts w:ascii="Times New Roman" w:hAnsi="Times New Roman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2714" w:type="dxa"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20 01 36</w:t>
            </w:r>
          </w:p>
        </w:tc>
        <w:tc>
          <w:tcPr>
            <w:tcW w:w="2056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Zużyte urządzenia elektryczne i elektroniczne inne niż wymienione w 20 01 21, 20 01 23 i 20 01 35</w:t>
            </w:r>
          </w:p>
        </w:tc>
        <w:tc>
          <w:tcPr>
            <w:tcW w:w="2104" w:type="dxa"/>
            <w:vAlign w:val="center"/>
          </w:tcPr>
          <w:p w:rsidR="00B74C17" w:rsidRPr="00B74C17" w:rsidRDefault="00D35A63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6,5290</w:t>
            </w:r>
          </w:p>
        </w:tc>
        <w:tc>
          <w:tcPr>
            <w:tcW w:w="2714" w:type="dxa"/>
            <w:vAlign w:val="center"/>
          </w:tcPr>
          <w:p w:rsidR="00B74C17" w:rsidRPr="00B74C17" w:rsidRDefault="00E0033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D35A63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15 01 02</w:t>
            </w:r>
          </w:p>
        </w:tc>
        <w:tc>
          <w:tcPr>
            <w:tcW w:w="2056" w:type="dxa"/>
            <w:vAlign w:val="center"/>
          </w:tcPr>
          <w:p w:rsidR="00B74C17" w:rsidRPr="00B74C17" w:rsidRDefault="00D35A63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Opakowania z tworzyw sztucznych</w:t>
            </w:r>
          </w:p>
        </w:tc>
        <w:tc>
          <w:tcPr>
            <w:tcW w:w="2104" w:type="dxa"/>
            <w:vAlign w:val="center"/>
          </w:tcPr>
          <w:p w:rsidR="00B74C17" w:rsidRPr="00B74C17" w:rsidRDefault="004D5D9F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83,8000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 xml:space="preserve">R12 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15 01 07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Opakowania ze szkła</w:t>
            </w:r>
          </w:p>
        </w:tc>
        <w:tc>
          <w:tcPr>
            <w:tcW w:w="2104" w:type="dxa"/>
            <w:vAlign w:val="center"/>
          </w:tcPr>
          <w:p w:rsidR="00B74C17" w:rsidRPr="00B74C17" w:rsidRDefault="004D5D9F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80,9200</w:t>
            </w:r>
          </w:p>
        </w:tc>
        <w:tc>
          <w:tcPr>
            <w:tcW w:w="2714" w:type="dxa"/>
            <w:vAlign w:val="center"/>
          </w:tcPr>
          <w:p w:rsidR="00B74C17" w:rsidRPr="00B74C17" w:rsidRDefault="00E0033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R5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16 01 03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Zużyte opony</w:t>
            </w:r>
          </w:p>
        </w:tc>
        <w:tc>
          <w:tcPr>
            <w:tcW w:w="2104" w:type="dxa"/>
            <w:vAlign w:val="center"/>
          </w:tcPr>
          <w:p w:rsidR="00B74C17" w:rsidRPr="00B74C17" w:rsidRDefault="004D5D9F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10,9000</w:t>
            </w:r>
          </w:p>
        </w:tc>
        <w:tc>
          <w:tcPr>
            <w:tcW w:w="2714" w:type="dxa"/>
            <w:vAlign w:val="center"/>
          </w:tcPr>
          <w:p w:rsidR="003776C1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17 09 04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Zmieszane odpady z budowy</w:t>
            </w:r>
            <w:r w:rsidR="00C81649">
              <w:rPr>
                <w:rFonts w:ascii="Times New Roman" w:hAnsi="Times New Roman"/>
                <w:sz w:val="24"/>
                <w:szCs w:val="24"/>
              </w:rPr>
              <w:t>, remontów</w:t>
            </w:r>
            <w:r w:rsidRPr="00B74C17">
              <w:rPr>
                <w:rFonts w:ascii="Times New Roman" w:hAnsi="Times New Roman"/>
                <w:sz w:val="24"/>
                <w:szCs w:val="24"/>
              </w:rPr>
              <w:t xml:space="preserve"> i demontażu inne niż wymienione w 17 09 01, 17 09 02 i 17 09 03</w:t>
            </w:r>
          </w:p>
        </w:tc>
        <w:tc>
          <w:tcPr>
            <w:tcW w:w="2104" w:type="dxa"/>
            <w:vAlign w:val="center"/>
          </w:tcPr>
          <w:p w:rsidR="00B74C17" w:rsidRPr="00B74C17" w:rsidRDefault="004D5D9F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22,9000</w:t>
            </w:r>
          </w:p>
        </w:tc>
        <w:tc>
          <w:tcPr>
            <w:tcW w:w="2714" w:type="dxa"/>
            <w:vAlign w:val="center"/>
          </w:tcPr>
          <w:p w:rsidR="00B74C17" w:rsidRPr="00B74C17" w:rsidRDefault="00E0033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D5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20 03 01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Niesegregowane (zmieszane) odpady komunalne</w:t>
            </w:r>
          </w:p>
        </w:tc>
        <w:tc>
          <w:tcPr>
            <w:tcW w:w="2104" w:type="dxa"/>
            <w:vAlign w:val="center"/>
          </w:tcPr>
          <w:p w:rsidR="00B74C17" w:rsidRPr="00B74C17" w:rsidRDefault="004D5D9F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251,6200</w:t>
            </w:r>
          </w:p>
        </w:tc>
        <w:tc>
          <w:tcPr>
            <w:tcW w:w="2714" w:type="dxa"/>
            <w:vAlign w:val="center"/>
          </w:tcPr>
          <w:p w:rsidR="00B74C17" w:rsidRPr="00B74C17" w:rsidRDefault="00E0033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D13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20 03 07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Odpady wielkogabarytowe</w:t>
            </w:r>
          </w:p>
        </w:tc>
        <w:tc>
          <w:tcPr>
            <w:tcW w:w="2104" w:type="dxa"/>
            <w:vAlign w:val="center"/>
          </w:tcPr>
          <w:p w:rsidR="00B74C17" w:rsidRPr="00B74C17" w:rsidRDefault="004D5D9F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24,7600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C81649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81649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20 02 03</w:t>
            </w:r>
          </w:p>
        </w:tc>
        <w:tc>
          <w:tcPr>
            <w:tcW w:w="2056" w:type="dxa"/>
            <w:vAlign w:val="center"/>
          </w:tcPr>
          <w:p w:rsidR="00C81649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Inne odpady nieulegające biodegradacji</w:t>
            </w:r>
          </w:p>
        </w:tc>
        <w:tc>
          <w:tcPr>
            <w:tcW w:w="2104" w:type="dxa"/>
            <w:vAlign w:val="center"/>
          </w:tcPr>
          <w:p w:rsidR="00C81649" w:rsidRDefault="004D5D9F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1,7600</w:t>
            </w:r>
          </w:p>
        </w:tc>
        <w:tc>
          <w:tcPr>
            <w:tcW w:w="2714" w:type="dxa"/>
            <w:vAlign w:val="center"/>
          </w:tcPr>
          <w:p w:rsidR="00C81649" w:rsidRPr="00B74C17" w:rsidRDefault="00E0033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D5</w:t>
            </w:r>
          </w:p>
        </w:tc>
      </w:tr>
      <w:tr w:rsidR="00C945EE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945EE" w:rsidRPr="004D5D9F" w:rsidRDefault="004D5D9F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5D9F">
              <w:rPr>
                <w:rFonts w:ascii="Times New Roman" w:hAnsi="Times New Roman"/>
                <w:sz w:val="24"/>
                <w:szCs w:val="24"/>
              </w:rPr>
              <w:t>20 01 99</w:t>
            </w:r>
          </w:p>
        </w:tc>
        <w:tc>
          <w:tcPr>
            <w:tcW w:w="2056" w:type="dxa"/>
            <w:vAlign w:val="center"/>
          </w:tcPr>
          <w:p w:rsidR="00C945EE" w:rsidRPr="004D5D9F" w:rsidRDefault="004D5D9F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Inne niewymienione frakcje zbierane w sposób selektywny (popioły z palenisk domowych)</w:t>
            </w:r>
          </w:p>
        </w:tc>
        <w:tc>
          <w:tcPr>
            <w:tcW w:w="2104" w:type="dxa"/>
            <w:vAlign w:val="center"/>
          </w:tcPr>
          <w:p w:rsidR="00C945EE" w:rsidRPr="004D5D9F" w:rsidRDefault="004D5D9F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64,4600</w:t>
            </w:r>
          </w:p>
        </w:tc>
        <w:tc>
          <w:tcPr>
            <w:tcW w:w="2714" w:type="dxa"/>
            <w:vAlign w:val="center"/>
          </w:tcPr>
          <w:p w:rsidR="00C945EE" w:rsidRPr="004D5D9F" w:rsidRDefault="00E0033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0337">
              <w:rPr>
                <w:rFonts w:ascii="Times New Roman" w:hAnsi="Times New Roman"/>
                <w:sz w:val="24"/>
                <w:szCs w:val="24"/>
              </w:rPr>
              <w:t>R5</w:t>
            </w:r>
          </w:p>
        </w:tc>
      </w:tr>
      <w:tr w:rsidR="00C945EE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15 01 01</w:t>
            </w:r>
          </w:p>
        </w:tc>
        <w:tc>
          <w:tcPr>
            <w:tcW w:w="2056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Opakowania z papieru i tektury</w:t>
            </w:r>
          </w:p>
        </w:tc>
        <w:tc>
          <w:tcPr>
            <w:tcW w:w="2104" w:type="dxa"/>
            <w:vAlign w:val="center"/>
          </w:tcPr>
          <w:p w:rsidR="00C945EE" w:rsidRDefault="004D5D9F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13,1800</w:t>
            </w:r>
          </w:p>
        </w:tc>
        <w:tc>
          <w:tcPr>
            <w:tcW w:w="2714" w:type="dxa"/>
            <w:vAlign w:val="center"/>
          </w:tcPr>
          <w:p w:rsidR="00C945EE" w:rsidRPr="00B74C17" w:rsidRDefault="00E0033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R12/R3</w:t>
            </w:r>
          </w:p>
        </w:tc>
      </w:tr>
      <w:tr w:rsidR="004B74F9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4B74F9" w:rsidRPr="004D5D9F" w:rsidRDefault="004D5D9F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20 02 01</w:t>
            </w:r>
          </w:p>
        </w:tc>
        <w:tc>
          <w:tcPr>
            <w:tcW w:w="2056" w:type="dxa"/>
            <w:vAlign w:val="center"/>
          </w:tcPr>
          <w:p w:rsidR="004B74F9" w:rsidRPr="004D5D9F" w:rsidRDefault="004B74F9" w:rsidP="004D5D9F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5D9F">
              <w:rPr>
                <w:rFonts w:ascii="Times New Roman" w:hAnsi="Times New Roman"/>
                <w:sz w:val="24"/>
                <w:szCs w:val="24"/>
              </w:rPr>
              <w:t xml:space="preserve">Odpady </w:t>
            </w:r>
            <w:r w:rsidR="004D5D9F">
              <w:rPr>
                <w:rFonts w:ascii="Times New Roman" w:hAnsi="Times New Roman"/>
                <w:sz w:val="24"/>
                <w:szCs w:val="24"/>
              </w:rPr>
              <w:t>ulegające biodegradacji</w:t>
            </w:r>
          </w:p>
        </w:tc>
        <w:tc>
          <w:tcPr>
            <w:tcW w:w="2104" w:type="dxa"/>
            <w:vAlign w:val="center"/>
          </w:tcPr>
          <w:p w:rsidR="004B74F9" w:rsidRPr="004D5D9F" w:rsidRDefault="004D5D9F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12,7500</w:t>
            </w:r>
          </w:p>
        </w:tc>
        <w:tc>
          <w:tcPr>
            <w:tcW w:w="2714" w:type="dxa"/>
            <w:vAlign w:val="center"/>
          </w:tcPr>
          <w:p w:rsidR="004B74F9" w:rsidRPr="00B74C17" w:rsidRDefault="00E0033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R3</w:t>
            </w:r>
            <w:bookmarkStart w:id="3" w:name="_GoBack"/>
            <w:bookmarkEnd w:id="3"/>
          </w:p>
        </w:tc>
      </w:tr>
      <w:tr w:rsidR="00B74C17" w:rsidRPr="00B74C17" w:rsidTr="00B74C17">
        <w:trPr>
          <w:trHeight w:val="331"/>
          <w:tblCellSpacing w:w="20" w:type="dxa"/>
        </w:trPr>
        <w:tc>
          <w:tcPr>
            <w:tcW w:w="3875" w:type="dxa"/>
            <w:gridSpan w:val="2"/>
            <w:shd w:val="clear" w:color="auto" w:fill="92D050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Suma:</w:t>
            </w:r>
          </w:p>
        </w:tc>
        <w:tc>
          <w:tcPr>
            <w:tcW w:w="2104" w:type="dxa"/>
            <w:shd w:val="clear" w:color="auto" w:fill="92D050"/>
            <w:vAlign w:val="center"/>
          </w:tcPr>
          <w:p w:rsidR="00B74C17" w:rsidRPr="00B74C17" w:rsidRDefault="004D5D9F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573,5790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A3170" w:rsidRDefault="000A3170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B74C17">
        <w:rPr>
          <w:rFonts w:ascii="Times New Roman" w:eastAsia="Arial" w:hAnsi="Times New Roman"/>
          <w:sz w:val="24"/>
          <w:szCs w:val="24"/>
        </w:rPr>
        <w:t xml:space="preserve">Ilości odpadów komunalnych odebranych w </w:t>
      </w:r>
      <w:r w:rsidR="00B74C17">
        <w:rPr>
          <w:rFonts w:ascii="Times New Roman" w:eastAsia="Arial" w:hAnsi="Times New Roman"/>
          <w:sz w:val="24"/>
          <w:szCs w:val="24"/>
        </w:rPr>
        <w:t>roku</w:t>
      </w:r>
      <w:r w:rsidR="004D5D9F">
        <w:rPr>
          <w:rFonts w:ascii="Times New Roman" w:eastAsia="Arial" w:hAnsi="Times New Roman"/>
          <w:sz w:val="24"/>
          <w:szCs w:val="24"/>
        </w:rPr>
        <w:t xml:space="preserve"> 2023</w:t>
      </w:r>
      <w:r w:rsidR="00695CE9">
        <w:rPr>
          <w:rFonts w:ascii="Times New Roman" w:eastAsia="Arial" w:hAnsi="Times New Roman"/>
          <w:sz w:val="24"/>
          <w:szCs w:val="24"/>
        </w:rPr>
        <w:t xml:space="preserve"> wynosi: </w:t>
      </w:r>
      <w:r w:rsidR="004D5D9F">
        <w:rPr>
          <w:rFonts w:ascii="Times New Roman" w:hAnsi="Times New Roman"/>
          <w:sz w:val="24"/>
          <w:szCs w:val="24"/>
        </w:rPr>
        <w:t>573,5790</w:t>
      </w:r>
      <w:r w:rsidRPr="00B74C17">
        <w:rPr>
          <w:rFonts w:ascii="Times New Roman" w:hAnsi="Times New Roman"/>
          <w:sz w:val="24"/>
          <w:szCs w:val="24"/>
        </w:rPr>
        <w:t xml:space="preserve"> Mg;</w:t>
      </w:r>
    </w:p>
    <w:p w:rsidR="009C7EFF" w:rsidRPr="00B74C17" w:rsidRDefault="009C7EFF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</w:p>
    <w:p w:rsidR="003809C9" w:rsidRDefault="003809C9" w:rsidP="00695CE9">
      <w:pPr>
        <w:pStyle w:val="Nagwek1"/>
        <w:numPr>
          <w:ilvl w:val="0"/>
          <w:numId w:val="18"/>
        </w:numPr>
        <w:spacing w:before="0"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 Ilość zmieszanych odpadów komunalnych, odpadów zielonych oraz pozostałości z sortowania odpadów komunalnych przeznaczonych do składowania odebranych z terenu Gminy Mirów</w:t>
      </w:r>
    </w:p>
    <w:p w:rsidR="003809C9" w:rsidRPr="003809C9" w:rsidRDefault="004D5D9F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terenu Gminy Mirów w 2023</w:t>
      </w:r>
      <w:r w:rsidR="007B0D2E">
        <w:rPr>
          <w:rFonts w:ascii="Times New Roman" w:hAnsi="Times New Roman"/>
          <w:sz w:val="24"/>
          <w:szCs w:val="24"/>
        </w:rPr>
        <w:t>r</w:t>
      </w:r>
      <w:r w:rsidR="003809C9" w:rsidRPr="003809C9">
        <w:rPr>
          <w:rFonts w:ascii="Times New Roman" w:hAnsi="Times New Roman"/>
          <w:sz w:val="24"/>
          <w:szCs w:val="24"/>
        </w:rPr>
        <w:t xml:space="preserve"> odebrano od właścicieli nieruchomości zamieszkałych i niezamieszkałych następujące ilości odpadów:</w:t>
      </w:r>
    </w:p>
    <w:p w:rsidR="003809C9" w:rsidRPr="003809C9" w:rsidRDefault="003809C9" w:rsidP="00695CE9">
      <w:pPr>
        <w:numPr>
          <w:ilvl w:val="0"/>
          <w:numId w:val="32"/>
        </w:numPr>
        <w:suppressAutoHyphens w:val="0"/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  <w:r w:rsidRPr="003809C9">
        <w:rPr>
          <w:rFonts w:ascii="Times New Roman" w:hAnsi="Times New Roman"/>
          <w:sz w:val="24"/>
          <w:szCs w:val="24"/>
        </w:rPr>
        <w:t xml:space="preserve">Zmieszane odpady komunalne — </w:t>
      </w:r>
      <w:r w:rsidR="004D5D9F">
        <w:rPr>
          <w:rFonts w:ascii="Times New Roman" w:hAnsi="Times New Roman"/>
          <w:sz w:val="24"/>
          <w:szCs w:val="24"/>
        </w:rPr>
        <w:t>251,6200</w:t>
      </w:r>
      <w:r w:rsidR="004D5D9F">
        <w:rPr>
          <w:rFonts w:ascii="Times New Roman" w:hAnsi="Times New Roman"/>
          <w:sz w:val="24"/>
          <w:szCs w:val="24"/>
        </w:rPr>
        <w:t xml:space="preserve"> </w:t>
      </w:r>
      <w:r w:rsidRPr="003809C9">
        <w:rPr>
          <w:rFonts w:ascii="Times New Roman" w:hAnsi="Times New Roman"/>
          <w:sz w:val="24"/>
          <w:szCs w:val="24"/>
        </w:rPr>
        <w:t>Mg</w:t>
      </w:r>
    </w:p>
    <w:p w:rsidR="004029E1" w:rsidRPr="00B74C17" w:rsidRDefault="004029E1" w:rsidP="00695CE9">
      <w:pPr>
        <w:pStyle w:val="Akapitzlist"/>
        <w:suppressAutoHyphens w:val="0"/>
        <w:spacing w:after="0" w:line="360" w:lineRule="auto"/>
        <w:ind w:left="0"/>
        <w:contextualSpacing/>
        <w:rPr>
          <w:rFonts w:ascii="Times New Roman" w:hAnsi="Times New Roman"/>
          <w:sz w:val="24"/>
          <w:szCs w:val="24"/>
        </w:rPr>
      </w:pPr>
    </w:p>
    <w:p w:rsidR="007B0D2E" w:rsidRDefault="007B0D2E" w:rsidP="007B0D2E">
      <w:pPr>
        <w:pStyle w:val="Nagwek2"/>
        <w:numPr>
          <w:ilvl w:val="0"/>
          <w:numId w:val="18"/>
        </w:numPr>
        <w:spacing w:before="0" w:line="360" w:lineRule="auto"/>
        <w:ind w:left="357" w:hanging="357"/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</w:pPr>
      <w:bookmarkStart w:id="4" w:name="_Toc500851933"/>
      <w:r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Uzyskane poziomy przygotowania do ponownego użycia i recyklingu odpadów komunalnych w 202</w:t>
      </w:r>
      <w:r w:rsidR="004D5D9F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3</w:t>
      </w:r>
      <w:r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r.</w:t>
      </w:r>
    </w:p>
    <w:p w:rsidR="000F37E2" w:rsidRDefault="004D5D9F" w:rsidP="000F37E2">
      <w:pPr>
        <w:suppressAutoHyphens w:val="0"/>
        <w:spacing w:after="0" w:line="360" w:lineRule="auto"/>
        <w:ind w:firstLine="0"/>
        <w:jc w:val="left"/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</w:pPr>
      <w:r w:rsidRPr="004D5D9F">
        <w:rPr>
          <w:rFonts w:ascii="Times New Roman" w:hAnsi="Times New Roman"/>
          <w:sz w:val="24"/>
          <w:szCs w:val="24"/>
        </w:rPr>
        <w:t>Osiągnięty poziom recyklingu i przygotowania do ponownego użycia odpadów komunalnych</w:t>
      </w:r>
      <w:r w:rsidR="002372C0" w:rsidRPr="004D5D9F"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 xml:space="preserve">: </w:t>
      </w:r>
      <w:r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>22,95</w:t>
      </w:r>
      <w:r w:rsidR="002372C0"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>%</w:t>
      </w:r>
    </w:p>
    <w:p w:rsidR="002372C0" w:rsidRDefault="002372C0" w:rsidP="000F37E2">
      <w:pPr>
        <w:suppressAutoHyphens w:val="0"/>
        <w:spacing w:after="0" w:line="360" w:lineRule="auto"/>
        <w:ind w:firstLine="0"/>
        <w:jc w:val="left"/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>Osiągnięty poziom ograniczenia masy odpadów komunalnych ulegających biodegradacji przekazywany</w:t>
      </w:r>
      <w:r w:rsidR="00B73BB7"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>ch do składowania wyniósł: 11,55</w:t>
      </w:r>
      <w:r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>%</w:t>
      </w:r>
    </w:p>
    <w:p w:rsidR="00B73BB7" w:rsidRPr="00B73BB7" w:rsidRDefault="002372C0" w:rsidP="000F37E2">
      <w:pPr>
        <w:suppressAutoHyphens w:val="0"/>
        <w:spacing w:after="0" w:line="360" w:lineRule="auto"/>
        <w:ind w:firstLine="0"/>
        <w:jc w:val="left"/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>Osiągnięty poziom składowania o</w:t>
      </w:r>
      <w:r w:rsidR="00B73BB7"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>dpadów komunalnych wyniósł: 50,69</w:t>
      </w:r>
      <w:r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>%.</w:t>
      </w:r>
    </w:p>
    <w:p w:rsidR="000A3170" w:rsidRDefault="000A3170" w:rsidP="00695CE9">
      <w:pPr>
        <w:pStyle w:val="Nagwek1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111201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Podsumowanie</w:t>
      </w:r>
      <w:bookmarkEnd w:id="4"/>
    </w:p>
    <w:p w:rsidR="007B0D2E" w:rsidRPr="007B0D2E" w:rsidRDefault="007B0D2E" w:rsidP="007B0D2E">
      <w:pPr>
        <w:spacing w:after="0" w:line="360" w:lineRule="auto"/>
        <w:ind w:right="11" w:firstLine="0"/>
        <w:rPr>
          <w:rFonts w:ascii="Times New Roman" w:hAnsi="Times New Roman"/>
          <w:sz w:val="24"/>
          <w:szCs w:val="24"/>
        </w:rPr>
      </w:pPr>
      <w:r w:rsidRPr="007B0D2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Gmina Mirów we właściwy sposób wdraża system  gospodarowania odpadami komunalnymi zgodnie z ustawą z dnia 13 września 1996 r. o utrzymaniu czystości                i porządku w gminie </w:t>
      </w:r>
      <w:r w:rsidR="006B348D">
        <w:rPr>
          <w:rFonts w:ascii="Times New Roman" w:hAnsi="Times New Roman"/>
          <w:sz w:val="24"/>
          <w:szCs w:val="24"/>
        </w:rPr>
        <w:t>(</w:t>
      </w:r>
      <w:r w:rsidR="00B73BB7">
        <w:rPr>
          <w:rFonts w:ascii="Times New Roman" w:hAnsi="Times New Roman"/>
          <w:sz w:val="24"/>
          <w:szCs w:val="24"/>
        </w:rPr>
        <w:t>Dz. U. z 2024.399 t.j.</w:t>
      </w:r>
      <w:r w:rsidR="006B348D">
        <w:rPr>
          <w:rFonts w:ascii="Times New Roman" w:hAnsi="Times New Roman"/>
          <w:sz w:val="24"/>
          <w:szCs w:val="24"/>
        </w:rPr>
        <w:t>)</w:t>
      </w:r>
      <w:r w:rsidRPr="007B0D2E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Odpady zmieszane jak i segregowane są odbierane zgodnie z ustalonym harmonogramem. </w:t>
      </w:r>
      <w:r w:rsidR="00B73BB7">
        <w:rPr>
          <w:rFonts w:ascii="Times New Roman" w:hAnsi="Times New Roman"/>
          <w:sz w:val="24"/>
          <w:szCs w:val="24"/>
        </w:rPr>
        <w:t>Przez cały rok 2023</w:t>
      </w:r>
      <w:r w:rsidRPr="007B0D2E">
        <w:rPr>
          <w:rFonts w:ascii="Times New Roman" w:hAnsi="Times New Roman"/>
          <w:sz w:val="24"/>
          <w:szCs w:val="24"/>
        </w:rPr>
        <w:t xml:space="preserve"> obowiązki               w zakresie gospodarki odpadami gmina realizowała poprzez podmiot wyłoniony                w drodze przetargu. Właściciele nieruchomości wnosili opłatę za gospodarowanie odpadami komunalnymi do gminy na podstawie złożonych deklaracji o wysokości opłaty za gospodarowanie odpada</w:t>
      </w:r>
      <w:r>
        <w:rPr>
          <w:rFonts w:ascii="Times New Roman" w:hAnsi="Times New Roman"/>
          <w:sz w:val="24"/>
          <w:szCs w:val="24"/>
        </w:rPr>
        <w:t xml:space="preserve">mi komunalnymi. Umowa na odbiór </w:t>
      </w:r>
      <w:r w:rsidRPr="007B0D2E">
        <w:rPr>
          <w:rFonts w:ascii="Times New Roman" w:hAnsi="Times New Roman"/>
          <w:sz w:val="24"/>
          <w:szCs w:val="24"/>
        </w:rPr>
        <w:t xml:space="preserve">i zagospodarowanie </w:t>
      </w:r>
      <w:r w:rsidRPr="007B0D2E">
        <w:rPr>
          <w:rFonts w:ascii="Times New Roman" w:hAnsi="Times New Roman"/>
          <w:sz w:val="24"/>
          <w:szCs w:val="24"/>
        </w:rPr>
        <w:lastRenderedPageBreak/>
        <w:t xml:space="preserve">odpadów została zawarta pomiędzy gminą Mirów, a podmiotem świadczącym usługę. Odpady były odbierane zarówno z nieruchomości zamieszkałych jak i nieruchomości niezamieszkałych. </w:t>
      </w:r>
      <w:r w:rsidR="00B73BB7">
        <w:rPr>
          <w:rFonts w:ascii="Times New Roman" w:hAnsi="Times New Roman"/>
          <w:sz w:val="24"/>
          <w:szCs w:val="24"/>
        </w:rPr>
        <w:t xml:space="preserve"> </w:t>
      </w:r>
    </w:p>
    <w:p w:rsidR="007B0D2E" w:rsidRPr="007B0D2E" w:rsidRDefault="00B73BB7" w:rsidP="007B0D2E">
      <w:pPr>
        <w:shd w:val="clear" w:color="auto" w:fill="FFFFFF"/>
        <w:suppressAutoHyphens w:val="0"/>
        <w:spacing w:after="0" w:line="360" w:lineRule="auto"/>
        <w:ind w:firstLine="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W 2023</w:t>
      </w:r>
      <w:r w:rsidR="007B0D2E" w:rsidRPr="007B0D2E">
        <w:rPr>
          <w:rFonts w:ascii="Times New Roman" w:hAnsi="Times New Roman"/>
          <w:sz w:val="24"/>
          <w:szCs w:val="24"/>
        </w:rPr>
        <w:t xml:space="preserve"> roku system gospodarki odpadami funkcjonował sprawnie i prawidłowo. </w:t>
      </w:r>
    </w:p>
    <w:p w:rsidR="009C7EFF" w:rsidRPr="009C7EFF" w:rsidRDefault="007B0D2E" w:rsidP="009C7EFF">
      <w:pPr>
        <w:spacing w:after="0" w:line="360" w:lineRule="auto"/>
        <w:ind w:right="11" w:firstLine="0"/>
        <w:rPr>
          <w:rFonts w:ascii="Times New Roman" w:hAnsi="Times New Roman"/>
          <w:sz w:val="24"/>
          <w:szCs w:val="24"/>
        </w:rPr>
      </w:pPr>
      <w:r w:rsidRPr="007B0D2E">
        <w:rPr>
          <w:rFonts w:ascii="Times New Roman" w:hAnsi="Times New Roman"/>
          <w:sz w:val="24"/>
          <w:szCs w:val="24"/>
        </w:rPr>
        <w:t xml:space="preserve">Priorytetowym zadaniem dla Gminy Mirów na następne lata jest dalsze uświadamianie mieszkańców gminy w zakresie </w:t>
      </w:r>
      <w:r>
        <w:rPr>
          <w:rFonts w:ascii="Times New Roman" w:hAnsi="Times New Roman"/>
          <w:sz w:val="24"/>
          <w:szCs w:val="24"/>
        </w:rPr>
        <w:t>gospodarki odpadami komunalnymi</w:t>
      </w:r>
      <w:r w:rsidRPr="007B0D2E">
        <w:rPr>
          <w:rFonts w:ascii="Times New Roman" w:hAnsi="Times New Roman"/>
          <w:sz w:val="24"/>
          <w:szCs w:val="24"/>
        </w:rPr>
        <w:t xml:space="preserve"> w celu ograniczenia ilości wytwarzanych odpadów komunalnych oraz prawidłowego sortowania odpadów komunalnych w celu osiągnięcia określonych przez Unię Europejską poziomów odzysku i recyklingu odpadów.</w:t>
      </w:r>
    </w:p>
    <w:p w:rsidR="009C7EFF" w:rsidRDefault="009C7EFF" w:rsidP="002372C0">
      <w:pPr>
        <w:spacing w:line="360" w:lineRule="auto"/>
        <w:ind w:firstLine="0"/>
        <w:rPr>
          <w:rFonts w:ascii="Times New Roman" w:hAnsi="Times New Roman"/>
        </w:rPr>
      </w:pPr>
    </w:p>
    <w:p w:rsidR="009C7EFF" w:rsidRDefault="009C7EFF" w:rsidP="002372C0">
      <w:pPr>
        <w:spacing w:line="360" w:lineRule="auto"/>
        <w:ind w:firstLine="0"/>
        <w:rPr>
          <w:rFonts w:ascii="Times New Roman" w:hAnsi="Times New Roman"/>
        </w:rPr>
      </w:pPr>
    </w:p>
    <w:p w:rsidR="009C7EFF" w:rsidRDefault="009C7EFF" w:rsidP="009C7EFF">
      <w:pPr>
        <w:shd w:val="clear" w:color="auto" w:fill="FFFFFF"/>
        <w:suppressAutoHyphens w:val="0"/>
        <w:spacing w:before="100" w:beforeAutospacing="1" w:after="100" w:afterAutospacing="1" w:line="360" w:lineRule="auto"/>
        <w:ind w:firstLine="0"/>
        <w:jc w:val="center"/>
      </w:pPr>
      <w:r>
        <w:t>Opracowała: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Zatwierdził:</w:t>
      </w:r>
    </w:p>
    <w:p w:rsidR="009C7EFF" w:rsidRPr="00B74C17" w:rsidRDefault="009C7EFF" w:rsidP="002372C0">
      <w:pPr>
        <w:spacing w:line="360" w:lineRule="auto"/>
        <w:ind w:firstLine="0"/>
        <w:rPr>
          <w:rFonts w:ascii="Times New Roman" w:hAnsi="Times New Roman"/>
        </w:rPr>
      </w:pPr>
    </w:p>
    <w:sectPr w:rsidR="009C7EFF" w:rsidRPr="00B74C17" w:rsidSect="0067597E">
      <w:type w:val="continuous"/>
      <w:pgSz w:w="11906" w:h="16838"/>
      <w:pgMar w:top="1418" w:right="1418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AD8" w:rsidRDefault="00115AD8">
      <w:pPr>
        <w:spacing w:after="0" w:line="240" w:lineRule="auto"/>
      </w:pPr>
      <w:r>
        <w:separator/>
      </w:r>
    </w:p>
  </w:endnote>
  <w:endnote w:type="continuationSeparator" w:id="0">
    <w:p w:rsidR="00115AD8" w:rsidRDefault="0011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9141887"/>
      <w:docPartObj>
        <w:docPartGallery w:val="Page Numbers (Bottom of Page)"/>
        <w:docPartUnique/>
      </w:docPartObj>
    </w:sdtPr>
    <w:sdtEndPr/>
    <w:sdtContent>
      <w:p w:rsidR="0067597E" w:rsidRDefault="0067597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0337">
          <w:rPr>
            <w:noProof/>
          </w:rPr>
          <w:t>12</w:t>
        </w:r>
        <w:r>
          <w:fldChar w:fldCharType="end"/>
        </w:r>
      </w:p>
    </w:sdtContent>
  </w:sdt>
  <w:p w:rsidR="004029E1" w:rsidRDefault="004029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AD8" w:rsidRDefault="00115AD8">
      <w:pPr>
        <w:spacing w:after="0" w:line="240" w:lineRule="auto"/>
      </w:pPr>
      <w:r>
        <w:separator/>
      </w:r>
    </w:p>
  </w:footnote>
  <w:footnote w:type="continuationSeparator" w:id="0">
    <w:p w:rsidR="00115AD8" w:rsidRDefault="00115A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32"/>
    <w:multiLevelType w:val="multilevel"/>
    <w:tmpl w:val="00000032"/>
    <w:name w:val="WW8Num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2436468"/>
    <w:multiLevelType w:val="hybridMultilevel"/>
    <w:tmpl w:val="533ED3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33DFB"/>
    <w:multiLevelType w:val="hybridMultilevel"/>
    <w:tmpl w:val="236659F4"/>
    <w:lvl w:ilvl="0" w:tplc="392CD4CC">
      <w:start w:val="1"/>
      <w:numFmt w:val="decimal"/>
      <w:lvlText w:val="%1.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A6AF08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1E6FCE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78E360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866B8C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BAC6B4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8F96A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7E1AD0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1295D2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81D89"/>
    <w:multiLevelType w:val="hybridMultilevel"/>
    <w:tmpl w:val="1854B62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2E2392"/>
    <w:multiLevelType w:val="hybridMultilevel"/>
    <w:tmpl w:val="B35A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B47066"/>
    <w:multiLevelType w:val="multilevel"/>
    <w:tmpl w:val="924C1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A10969"/>
    <w:multiLevelType w:val="hybridMultilevel"/>
    <w:tmpl w:val="51442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46BC3"/>
    <w:multiLevelType w:val="multilevel"/>
    <w:tmpl w:val="D676FE38"/>
    <w:lvl w:ilvl="0">
      <w:start w:val="7"/>
      <w:numFmt w:val="decimal"/>
      <w:lvlText w:val="%1.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94"/>
        </w:tabs>
        <w:ind w:left="179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14"/>
        </w:tabs>
        <w:ind w:left="251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34"/>
        </w:tabs>
        <w:ind w:left="323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54"/>
        </w:tabs>
        <w:ind w:left="395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74"/>
        </w:tabs>
        <w:ind w:left="467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14"/>
        </w:tabs>
        <w:ind w:left="611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34"/>
        </w:tabs>
        <w:ind w:left="6834" w:hanging="360"/>
      </w:pPr>
      <w:rPr>
        <w:rFonts w:hint="default"/>
      </w:rPr>
    </w:lvl>
  </w:abstractNum>
  <w:abstractNum w:abstractNumId="8" w15:restartNumberingAfterBreak="0">
    <w:nsid w:val="20477294"/>
    <w:multiLevelType w:val="hybridMultilevel"/>
    <w:tmpl w:val="2A2E7FE6"/>
    <w:lvl w:ilvl="0" w:tplc="2FE618E8">
      <w:start w:val="1"/>
      <w:numFmt w:val="decimal"/>
      <w:lvlText w:val="%1."/>
      <w:lvlJc w:val="left"/>
      <w:pPr>
        <w:ind w:left="158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9" w15:restartNumberingAfterBreak="0">
    <w:nsid w:val="30532A65"/>
    <w:multiLevelType w:val="hybridMultilevel"/>
    <w:tmpl w:val="77206DC0"/>
    <w:lvl w:ilvl="0" w:tplc="FE78CD54">
      <w:start w:val="4"/>
      <w:numFmt w:val="decimal"/>
      <w:lvlText w:val="%1."/>
      <w:lvlJc w:val="left"/>
      <w:pPr>
        <w:ind w:left="718" w:firstLine="0"/>
      </w:pPr>
      <w:rPr>
        <w:rFonts w:hint="default"/>
        <w:b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9D27734">
      <w:start w:val="1"/>
      <w:numFmt w:val="lowerLetter"/>
      <w:lvlText w:val="%2"/>
      <w:lvlJc w:val="left"/>
      <w:pPr>
        <w:ind w:left="11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A01CEB92">
      <w:start w:val="1"/>
      <w:numFmt w:val="lowerRoman"/>
      <w:lvlText w:val="%3"/>
      <w:lvlJc w:val="left"/>
      <w:pPr>
        <w:ind w:left="18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0415000F">
      <w:start w:val="1"/>
      <w:numFmt w:val="decimal"/>
      <w:lvlText w:val="%4."/>
      <w:lvlJc w:val="left"/>
      <w:pPr>
        <w:ind w:left="2598" w:firstLine="0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A8DEF906">
      <w:start w:val="1"/>
      <w:numFmt w:val="lowerLetter"/>
      <w:lvlText w:val="%5"/>
      <w:lvlJc w:val="left"/>
      <w:pPr>
        <w:ind w:left="33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E122BB6">
      <w:start w:val="1"/>
      <w:numFmt w:val="lowerRoman"/>
      <w:lvlText w:val="%6"/>
      <w:lvlJc w:val="left"/>
      <w:pPr>
        <w:ind w:left="40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69EE44DE">
      <w:start w:val="1"/>
      <w:numFmt w:val="decimal"/>
      <w:lvlText w:val="%7"/>
      <w:lvlJc w:val="left"/>
      <w:pPr>
        <w:ind w:left="4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61740D6A">
      <w:start w:val="1"/>
      <w:numFmt w:val="lowerLetter"/>
      <w:lvlText w:val="%8"/>
      <w:lvlJc w:val="left"/>
      <w:pPr>
        <w:ind w:left="5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E5E87816">
      <w:start w:val="1"/>
      <w:numFmt w:val="lowerRoman"/>
      <w:lvlText w:val="%9"/>
      <w:lvlJc w:val="left"/>
      <w:pPr>
        <w:ind w:left="61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940009B"/>
    <w:multiLevelType w:val="hybridMultilevel"/>
    <w:tmpl w:val="C07604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E0C2A"/>
    <w:multiLevelType w:val="hybridMultilevel"/>
    <w:tmpl w:val="95BA89C4"/>
    <w:lvl w:ilvl="0" w:tplc="A41EBD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24994"/>
    <w:multiLevelType w:val="hybridMultilevel"/>
    <w:tmpl w:val="98823EA4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7B2435"/>
    <w:multiLevelType w:val="hybridMultilevel"/>
    <w:tmpl w:val="5BDC7BC0"/>
    <w:lvl w:ilvl="0" w:tplc="0415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4" w15:restartNumberingAfterBreak="0">
    <w:nsid w:val="44814679"/>
    <w:multiLevelType w:val="multilevel"/>
    <w:tmpl w:val="2F72902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76923C" w:themeColor="accent3" w:themeShade="BF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7332F95"/>
    <w:multiLevelType w:val="hybridMultilevel"/>
    <w:tmpl w:val="D86E92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AF460D"/>
    <w:multiLevelType w:val="hybridMultilevel"/>
    <w:tmpl w:val="5DD63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203F48"/>
    <w:multiLevelType w:val="multilevel"/>
    <w:tmpl w:val="F6BAFA08"/>
    <w:styleLink w:val="WWNum11"/>
    <w:lvl w:ilvl="0">
      <w:numFmt w:val="bullet"/>
      <w:lvlText w:val="-"/>
      <w:lvlJc w:val="left"/>
      <w:rPr>
        <w:rFonts w:ascii="Courier New" w:hAnsi="Courier New"/>
        <w:color w:val="00000A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" w15:restartNumberingAfterBreak="0">
    <w:nsid w:val="489C4B8C"/>
    <w:multiLevelType w:val="hybridMultilevel"/>
    <w:tmpl w:val="C7686DD2"/>
    <w:lvl w:ilvl="0" w:tplc="693475BA">
      <w:start w:val="1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F0548"/>
    <w:multiLevelType w:val="hybridMultilevel"/>
    <w:tmpl w:val="78C6DB20"/>
    <w:lvl w:ilvl="0" w:tplc="DFAA1F96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7EFEEE">
      <w:start w:val="1"/>
      <w:numFmt w:val="bullet"/>
      <w:lvlText w:val="o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1A45BA">
      <w:start w:val="1"/>
      <w:numFmt w:val="bullet"/>
      <w:lvlText w:val="▪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DEF554">
      <w:start w:val="1"/>
      <w:numFmt w:val="bullet"/>
      <w:lvlText w:val="•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EEF6F6">
      <w:start w:val="1"/>
      <w:numFmt w:val="bullet"/>
      <w:lvlText w:val="o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7E9E12">
      <w:start w:val="1"/>
      <w:numFmt w:val="bullet"/>
      <w:lvlText w:val="▪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82BA4E">
      <w:start w:val="1"/>
      <w:numFmt w:val="bullet"/>
      <w:lvlText w:val="•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2E5530">
      <w:start w:val="1"/>
      <w:numFmt w:val="bullet"/>
      <w:lvlText w:val="o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909488">
      <w:start w:val="1"/>
      <w:numFmt w:val="bullet"/>
      <w:lvlText w:val="▪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FB636A9"/>
    <w:multiLevelType w:val="hybridMultilevel"/>
    <w:tmpl w:val="4D16C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D6DD4"/>
    <w:multiLevelType w:val="hybridMultilevel"/>
    <w:tmpl w:val="38D47B56"/>
    <w:lvl w:ilvl="0" w:tplc="F2A438F6">
      <w:start w:val="4"/>
      <w:numFmt w:val="upperRoman"/>
      <w:lvlText w:val="%1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798ACDC">
      <w:start w:val="1"/>
      <w:numFmt w:val="lowerLetter"/>
      <w:lvlText w:val="%2"/>
      <w:lvlJc w:val="left"/>
      <w:pPr>
        <w:ind w:left="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5AD4E4">
      <w:start w:val="1"/>
      <w:numFmt w:val="lowerRoman"/>
      <w:lvlText w:val="%3"/>
      <w:lvlJc w:val="left"/>
      <w:pPr>
        <w:ind w:left="1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4D06018">
      <w:start w:val="1"/>
      <w:numFmt w:val="decimal"/>
      <w:lvlText w:val="%4"/>
      <w:lvlJc w:val="left"/>
      <w:pPr>
        <w:ind w:left="2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CE1AD6">
      <w:start w:val="1"/>
      <w:numFmt w:val="lowerLetter"/>
      <w:lvlText w:val="%5"/>
      <w:lvlJc w:val="left"/>
      <w:pPr>
        <w:ind w:left="2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6644BC2">
      <w:start w:val="1"/>
      <w:numFmt w:val="lowerRoman"/>
      <w:lvlText w:val="%6"/>
      <w:lvlJc w:val="left"/>
      <w:pPr>
        <w:ind w:left="3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E4364C">
      <w:start w:val="1"/>
      <w:numFmt w:val="decimal"/>
      <w:lvlText w:val="%7"/>
      <w:lvlJc w:val="left"/>
      <w:pPr>
        <w:ind w:left="4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281C74">
      <w:start w:val="1"/>
      <w:numFmt w:val="lowerLetter"/>
      <w:lvlText w:val="%8"/>
      <w:lvlJc w:val="left"/>
      <w:pPr>
        <w:ind w:left="5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6065C2">
      <w:start w:val="1"/>
      <w:numFmt w:val="lowerRoman"/>
      <w:lvlText w:val="%9"/>
      <w:lvlJc w:val="left"/>
      <w:pPr>
        <w:ind w:left="5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D61F89"/>
    <w:multiLevelType w:val="hybridMultilevel"/>
    <w:tmpl w:val="EE34F24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A220A87"/>
    <w:multiLevelType w:val="multilevel"/>
    <w:tmpl w:val="62C4880C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bullet"/>
      <w:lvlText w:val="-"/>
      <w:lvlJc w:val="left"/>
      <w:rPr>
        <w:rFonts w:ascii="Courier New" w:hAnsi="Courier New" w:hint="default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5B700E71"/>
    <w:multiLevelType w:val="hybridMultilevel"/>
    <w:tmpl w:val="94AE4CE2"/>
    <w:lvl w:ilvl="0" w:tplc="FC90AA80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0CE9C98">
      <w:start w:val="1"/>
      <w:numFmt w:val="bullet"/>
      <w:lvlText w:val="o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3CC8584">
      <w:start w:val="1"/>
      <w:numFmt w:val="bullet"/>
      <w:lvlText w:val="▪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B987666">
      <w:start w:val="1"/>
      <w:numFmt w:val="bullet"/>
      <w:lvlText w:val="•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70E3C74">
      <w:start w:val="1"/>
      <w:numFmt w:val="bullet"/>
      <w:lvlText w:val="o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EDE4186">
      <w:start w:val="1"/>
      <w:numFmt w:val="bullet"/>
      <w:lvlText w:val="▪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9A27E18">
      <w:start w:val="1"/>
      <w:numFmt w:val="bullet"/>
      <w:lvlText w:val="•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9A2BC8A">
      <w:start w:val="1"/>
      <w:numFmt w:val="bullet"/>
      <w:lvlText w:val="o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EAEFD1C">
      <w:start w:val="1"/>
      <w:numFmt w:val="bullet"/>
      <w:lvlText w:val="▪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B8C64A8"/>
    <w:multiLevelType w:val="hybridMultilevel"/>
    <w:tmpl w:val="94F05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8C29EE"/>
    <w:multiLevelType w:val="hybridMultilevel"/>
    <w:tmpl w:val="DF30B1CC"/>
    <w:lvl w:ilvl="0" w:tplc="0415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27" w15:restartNumberingAfterBreak="0">
    <w:nsid w:val="64252FBD"/>
    <w:multiLevelType w:val="hybridMultilevel"/>
    <w:tmpl w:val="2D48993C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6F3979"/>
    <w:multiLevelType w:val="hybridMultilevel"/>
    <w:tmpl w:val="491E577E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B9363A"/>
    <w:multiLevelType w:val="hybridMultilevel"/>
    <w:tmpl w:val="3E0CCE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724F6B"/>
    <w:multiLevelType w:val="hybridMultilevel"/>
    <w:tmpl w:val="F8CC6294"/>
    <w:lvl w:ilvl="0" w:tplc="34947F4C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 w15:restartNumberingAfterBreak="0">
    <w:nsid w:val="79835C6B"/>
    <w:multiLevelType w:val="hybridMultilevel"/>
    <w:tmpl w:val="6B2A9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6F3421"/>
    <w:multiLevelType w:val="hybridMultilevel"/>
    <w:tmpl w:val="19A29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CB6C5C"/>
    <w:multiLevelType w:val="multilevel"/>
    <w:tmpl w:val="CDF01B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23"/>
  </w:num>
  <w:num w:numId="4">
    <w:abstractNumId w:val="5"/>
  </w:num>
  <w:num w:numId="5">
    <w:abstractNumId w:val="33"/>
  </w:num>
  <w:num w:numId="6">
    <w:abstractNumId w:val="7"/>
  </w:num>
  <w:num w:numId="7">
    <w:abstractNumId w:val="28"/>
  </w:num>
  <w:num w:numId="8">
    <w:abstractNumId w:val="27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2"/>
  </w:num>
  <w:num w:numId="13">
    <w:abstractNumId w:val="25"/>
  </w:num>
  <w:num w:numId="14">
    <w:abstractNumId w:val="6"/>
  </w:num>
  <w:num w:numId="15">
    <w:abstractNumId w:val="20"/>
  </w:num>
  <w:num w:numId="16">
    <w:abstractNumId w:val="32"/>
  </w:num>
  <w:num w:numId="17">
    <w:abstractNumId w:val="31"/>
  </w:num>
  <w:num w:numId="18">
    <w:abstractNumId w:val="14"/>
  </w:num>
  <w:num w:numId="19">
    <w:abstractNumId w:val="0"/>
  </w:num>
  <w:num w:numId="20">
    <w:abstractNumId w:val="4"/>
  </w:num>
  <w:num w:numId="21">
    <w:abstractNumId w:val="26"/>
  </w:num>
  <w:num w:numId="22">
    <w:abstractNumId w:val="9"/>
  </w:num>
  <w:num w:numId="23">
    <w:abstractNumId w:val="1"/>
  </w:num>
  <w:num w:numId="24">
    <w:abstractNumId w:val="30"/>
  </w:num>
  <w:num w:numId="25">
    <w:abstractNumId w:val="10"/>
  </w:num>
  <w:num w:numId="26">
    <w:abstractNumId w:val="19"/>
  </w:num>
  <w:num w:numId="27">
    <w:abstractNumId w:val="24"/>
  </w:num>
  <w:num w:numId="28">
    <w:abstractNumId w:val="16"/>
  </w:num>
  <w:num w:numId="29">
    <w:abstractNumId w:val="21"/>
  </w:num>
  <w:num w:numId="30">
    <w:abstractNumId w:val="18"/>
  </w:num>
  <w:num w:numId="31">
    <w:abstractNumId w:val="13"/>
  </w:num>
  <w:num w:numId="32">
    <w:abstractNumId w:val="2"/>
  </w:num>
  <w:num w:numId="33">
    <w:abstractNumId w:val="9"/>
  </w:num>
  <w:num w:numId="34">
    <w:abstractNumId w:val="3"/>
  </w:num>
  <w:num w:numId="35">
    <w:abstractNumId w:val="8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170"/>
    <w:rsid w:val="00015C86"/>
    <w:rsid w:val="00036AA8"/>
    <w:rsid w:val="00044057"/>
    <w:rsid w:val="00047AF1"/>
    <w:rsid w:val="000A3170"/>
    <w:rsid w:val="000B775A"/>
    <w:rsid w:val="000C5631"/>
    <w:rsid w:val="000E6EBB"/>
    <w:rsid w:val="000F37E2"/>
    <w:rsid w:val="000F6F2F"/>
    <w:rsid w:val="00107885"/>
    <w:rsid w:val="00111201"/>
    <w:rsid w:val="00115AD8"/>
    <w:rsid w:val="00181654"/>
    <w:rsid w:val="001853F9"/>
    <w:rsid w:val="00190A1B"/>
    <w:rsid w:val="001A17F2"/>
    <w:rsid w:val="001A6BFD"/>
    <w:rsid w:val="001A6F14"/>
    <w:rsid w:val="001E01D9"/>
    <w:rsid w:val="001E1299"/>
    <w:rsid w:val="001F2F24"/>
    <w:rsid w:val="001F49AD"/>
    <w:rsid w:val="00204B91"/>
    <w:rsid w:val="002162C0"/>
    <w:rsid w:val="00216A4A"/>
    <w:rsid w:val="00223089"/>
    <w:rsid w:val="002372C0"/>
    <w:rsid w:val="002649B9"/>
    <w:rsid w:val="00277099"/>
    <w:rsid w:val="00282473"/>
    <w:rsid w:val="002F3786"/>
    <w:rsid w:val="0032129E"/>
    <w:rsid w:val="003776C1"/>
    <w:rsid w:val="003809C9"/>
    <w:rsid w:val="003D6119"/>
    <w:rsid w:val="003E008E"/>
    <w:rsid w:val="003F30DF"/>
    <w:rsid w:val="003F3A74"/>
    <w:rsid w:val="004029E1"/>
    <w:rsid w:val="00423FBD"/>
    <w:rsid w:val="00483B62"/>
    <w:rsid w:val="004959DB"/>
    <w:rsid w:val="004B74F9"/>
    <w:rsid w:val="004C7905"/>
    <w:rsid w:val="004D2F25"/>
    <w:rsid w:val="004D55A7"/>
    <w:rsid w:val="004D5D9F"/>
    <w:rsid w:val="004F2420"/>
    <w:rsid w:val="004F4DCF"/>
    <w:rsid w:val="00506420"/>
    <w:rsid w:val="00531317"/>
    <w:rsid w:val="00542A8D"/>
    <w:rsid w:val="00551E1F"/>
    <w:rsid w:val="00577FA9"/>
    <w:rsid w:val="00582FEC"/>
    <w:rsid w:val="00595E92"/>
    <w:rsid w:val="005C0A6B"/>
    <w:rsid w:val="005C765E"/>
    <w:rsid w:val="005F7259"/>
    <w:rsid w:val="00612E4A"/>
    <w:rsid w:val="00613C85"/>
    <w:rsid w:val="0061744F"/>
    <w:rsid w:val="00634435"/>
    <w:rsid w:val="00653400"/>
    <w:rsid w:val="0065399C"/>
    <w:rsid w:val="00664916"/>
    <w:rsid w:val="0067597E"/>
    <w:rsid w:val="006926AE"/>
    <w:rsid w:val="00695CE9"/>
    <w:rsid w:val="006B348D"/>
    <w:rsid w:val="006B4014"/>
    <w:rsid w:val="006C3F91"/>
    <w:rsid w:val="006F0B36"/>
    <w:rsid w:val="006F3DEF"/>
    <w:rsid w:val="00725768"/>
    <w:rsid w:val="007437E2"/>
    <w:rsid w:val="0075590D"/>
    <w:rsid w:val="0079743E"/>
    <w:rsid w:val="007B0D2E"/>
    <w:rsid w:val="007B6165"/>
    <w:rsid w:val="007B765A"/>
    <w:rsid w:val="007C2D11"/>
    <w:rsid w:val="007D5B47"/>
    <w:rsid w:val="007F0039"/>
    <w:rsid w:val="0086335C"/>
    <w:rsid w:val="00882001"/>
    <w:rsid w:val="00893CC7"/>
    <w:rsid w:val="008B525A"/>
    <w:rsid w:val="008B5D57"/>
    <w:rsid w:val="008E0C3C"/>
    <w:rsid w:val="008E29B3"/>
    <w:rsid w:val="009214D5"/>
    <w:rsid w:val="009306A7"/>
    <w:rsid w:val="00953A09"/>
    <w:rsid w:val="009638B0"/>
    <w:rsid w:val="0099205D"/>
    <w:rsid w:val="009C7EFF"/>
    <w:rsid w:val="00A031CC"/>
    <w:rsid w:val="00A14B40"/>
    <w:rsid w:val="00A43A65"/>
    <w:rsid w:val="00A5023A"/>
    <w:rsid w:val="00A556CB"/>
    <w:rsid w:val="00A75ADC"/>
    <w:rsid w:val="00A877B8"/>
    <w:rsid w:val="00AA28EB"/>
    <w:rsid w:val="00AC5FD5"/>
    <w:rsid w:val="00AC763C"/>
    <w:rsid w:val="00B15585"/>
    <w:rsid w:val="00B20860"/>
    <w:rsid w:val="00B23DA5"/>
    <w:rsid w:val="00B34618"/>
    <w:rsid w:val="00B50BD2"/>
    <w:rsid w:val="00B7024D"/>
    <w:rsid w:val="00B713D0"/>
    <w:rsid w:val="00B73BB7"/>
    <w:rsid w:val="00B74C17"/>
    <w:rsid w:val="00BA45E7"/>
    <w:rsid w:val="00C44263"/>
    <w:rsid w:val="00C4757D"/>
    <w:rsid w:val="00C51880"/>
    <w:rsid w:val="00C56E59"/>
    <w:rsid w:val="00C81649"/>
    <w:rsid w:val="00C93169"/>
    <w:rsid w:val="00C9438C"/>
    <w:rsid w:val="00C945EE"/>
    <w:rsid w:val="00CD11F7"/>
    <w:rsid w:val="00CD696B"/>
    <w:rsid w:val="00D06C85"/>
    <w:rsid w:val="00D35A63"/>
    <w:rsid w:val="00D75072"/>
    <w:rsid w:val="00D86740"/>
    <w:rsid w:val="00D90327"/>
    <w:rsid w:val="00DA186C"/>
    <w:rsid w:val="00DB622A"/>
    <w:rsid w:val="00DE39F2"/>
    <w:rsid w:val="00DF1933"/>
    <w:rsid w:val="00E00337"/>
    <w:rsid w:val="00E0674E"/>
    <w:rsid w:val="00E66DE5"/>
    <w:rsid w:val="00F01D63"/>
    <w:rsid w:val="00F16A24"/>
    <w:rsid w:val="00F62D41"/>
    <w:rsid w:val="00F846B9"/>
    <w:rsid w:val="00FE2C81"/>
    <w:rsid w:val="00FF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2BF2D0"/>
  <w15:docId w15:val="{E0A9C95F-85D2-438D-9D14-332CEA621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170"/>
    <w:pPr>
      <w:suppressAutoHyphens/>
      <w:spacing w:after="240" w:line="480" w:lineRule="auto"/>
      <w:ind w:firstLine="360"/>
      <w:jc w:val="both"/>
    </w:pPr>
    <w:rPr>
      <w:rFonts w:ascii="Calibri" w:eastAsia="Times New Roman" w:hAnsi="Calibri" w:cs="Times New Roman"/>
      <w:lang w:eastAsia="zh-CN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31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029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0A3170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A3170"/>
    <w:rPr>
      <w:rFonts w:ascii="Cambria" w:eastAsia="Times New Roman" w:hAnsi="Cambria" w:cs="Times New Roman"/>
      <w:b/>
      <w:bCs/>
      <w:i/>
      <w:iCs/>
      <w:lang w:eastAsia="zh-CN" w:bidi="en-US"/>
    </w:rPr>
  </w:style>
  <w:style w:type="paragraph" w:styleId="Akapitzlist">
    <w:name w:val="List Paragraph"/>
    <w:basedOn w:val="Normalny"/>
    <w:uiPriority w:val="34"/>
    <w:qFormat/>
    <w:rsid w:val="000A3170"/>
    <w:pPr>
      <w:ind w:left="720"/>
    </w:pPr>
  </w:style>
  <w:style w:type="character" w:customStyle="1" w:styleId="Nagwek1Znak">
    <w:name w:val="Nagłówek 1 Znak"/>
    <w:basedOn w:val="Domylnaczcionkaakapitu"/>
    <w:link w:val="Nagwek1"/>
    <w:uiPriority w:val="9"/>
    <w:rsid w:val="000A31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 w:bidi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3170"/>
    <w:pPr>
      <w:keepLines w:val="0"/>
      <w:spacing w:before="240" w:after="60"/>
      <w:outlineLvl w:val="9"/>
    </w:pPr>
    <w:rPr>
      <w:color w:val="auto"/>
      <w:kern w:val="32"/>
      <w:sz w:val="32"/>
      <w:szCs w:val="32"/>
    </w:rPr>
  </w:style>
  <w:style w:type="paragraph" w:styleId="Legenda">
    <w:name w:val="caption"/>
    <w:basedOn w:val="Normalny"/>
    <w:qFormat/>
    <w:rsid w:val="000A317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tandard">
    <w:name w:val="Standard"/>
    <w:rsid w:val="000A3170"/>
    <w:pPr>
      <w:suppressAutoHyphens/>
      <w:autoSpaceDN w:val="0"/>
      <w:spacing w:after="240" w:line="480" w:lineRule="auto"/>
      <w:ind w:firstLine="360"/>
      <w:jc w:val="both"/>
      <w:textAlignment w:val="baseline"/>
    </w:pPr>
    <w:rPr>
      <w:rFonts w:ascii="Calibri" w:eastAsia="Times New Roman" w:hAnsi="Calibri" w:cs="Times New Roman"/>
      <w:kern w:val="3"/>
      <w:lang w:val="en-US" w:eastAsia="zh-CN" w:bidi="en-US"/>
    </w:rPr>
  </w:style>
  <w:style w:type="numbering" w:customStyle="1" w:styleId="WWNum11">
    <w:name w:val="WWNum11"/>
    <w:basedOn w:val="Bezlisty"/>
    <w:rsid w:val="000A3170"/>
    <w:pPr>
      <w:numPr>
        <w:numId w:val="2"/>
      </w:numPr>
    </w:pPr>
  </w:style>
  <w:style w:type="numbering" w:customStyle="1" w:styleId="WWNum12">
    <w:name w:val="WWNum12"/>
    <w:basedOn w:val="Bezlisty"/>
    <w:rsid w:val="000A3170"/>
    <w:pPr>
      <w:numPr>
        <w:numId w:val="3"/>
      </w:numPr>
    </w:pPr>
  </w:style>
  <w:style w:type="paragraph" w:styleId="Tekstpodstawowy">
    <w:name w:val="Body Text"/>
    <w:basedOn w:val="Normalny"/>
    <w:link w:val="TekstpodstawowyZnak"/>
    <w:rsid w:val="000A3170"/>
    <w:pPr>
      <w:widowControl w:val="0"/>
      <w:spacing w:after="120" w:line="240" w:lineRule="auto"/>
      <w:ind w:firstLine="0"/>
      <w:jc w:val="left"/>
      <w:textAlignment w:val="baseline"/>
    </w:pPr>
    <w:rPr>
      <w:rFonts w:ascii="Times New Roman" w:eastAsia="Andale Sans UI" w:hAnsi="Times New Roman" w:cs="Tahoma"/>
      <w:kern w:val="1"/>
      <w:sz w:val="24"/>
      <w:szCs w:val="24"/>
      <w:lang w:bidi="fa-IR"/>
    </w:rPr>
  </w:style>
  <w:style w:type="character" w:customStyle="1" w:styleId="TekstpodstawowyZnak">
    <w:name w:val="Tekst podstawowy Znak"/>
    <w:basedOn w:val="Domylnaczcionkaakapitu"/>
    <w:link w:val="Tekstpodstawowy"/>
    <w:rsid w:val="000A3170"/>
    <w:rPr>
      <w:rFonts w:ascii="Times New Roman" w:eastAsia="Andale Sans UI" w:hAnsi="Times New Roman" w:cs="Tahoma"/>
      <w:kern w:val="1"/>
      <w:sz w:val="24"/>
      <w:szCs w:val="24"/>
      <w:lang w:eastAsia="zh-CN" w:bidi="fa-IR"/>
    </w:rPr>
  </w:style>
  <w:style w:type="table" w:styleId="Tabela-Siatka">
    <w:name w:val="Table Grid"/>
    <w:basedOn w:val="Standardowy"/>
    <w:uiPriority w:val="59"/>
    <w:rsid w:val="000A3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0A3170"/>
    <w:pPr>
      <w:widowControl w:val="0"/>
      <w:suppressLineNumbers/>
      <w:spacing w:after="0" w:line="240" w:lineRule="auto"/>
      <w:ind w:firstLine="0"/>
      <w:jc w:val="left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Legenda5">
    <w:name w:val="Legenda5"/>
    <w:basedOn w:val="Normalny"/>
    <w:next w:val="Normalny"/>
    <w:rsid w:val="000A3170"/>
    <w:pPr>
      <w:widowControl w:val="0"/>
      <w:spacing w:after="0" w:line="240" w:lineRule="auto"/>
      <w:ind w:firstLine="0"/>
      <w:jc w:val="center"/>
      <w:textAlignment w:val="baseline"/>
    </w:pPr>
    <w:rPr>
      <w:rFonts w:ascii="Arial" w:eastAsia="SimSun" w:hAnsi="Arial" w:cs="Arial"/>
      <w:b/>
      <w:bCs/>
      <w:kern w:val="1"/>
      <w:sz w:val="20"/>
      <w:szCs w:val="18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0A31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170"/>
    <w:rPr>
      <w:rFonts w:ascii="Calibri" w:eastAsia="Times New Roman" w:hAnsi="Calibri" w:cs="Times New Roman"/>
      <w:lang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170"/>
    <w:rPr>
      <w:rFonts w:ascii="Tahoma" w:eastAsia="Times New Roman" w:hAnsi="Tahoma" w:cs="Tahoma"/>
      <w:sz w:val="16"/>
      <w:szCs w:val="16"/>
      <w:lang w:eastAsia="zh-CN" w:bidi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107885"/>
    <w:pPr>
      <w:tabs>
        <w:tab w:val="left" w:pos="880"/>
        <w:tab w:val="right" w:leader="dot" w:pos="8493"/>
      </w:tabs>
      <w:spacing w:after="100"/>
      <w:ind w:firstLine="0"/>
    </w:pPr>
  </w:style>
  <w:style w:type="character" w:styleId="Hipercze">
    <w:name w:val="Hyperlink"/>
    <w:basedOn w:val="Domylnaczcionkaakapitu"/>
    <w:uiPriority w:val="99"/>
    <w:unhideWhenUsed/>
    <w:rsid w:val="004029E1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4029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 w:bidi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4029E1"/>
    <w:pPr>
      <w:spacing w:after="100"/>
      <w:ind w:left="220"/>
    </w:pPr>
  </w:style>
  <w:style w:type="paragraph" w:styleId="Spisilustracji">
    <w:name w:val="table of figures"/>
    <w:basedOn w:val="Normalny"/>
    <w:next w:val="Normalny"/>
    <w:uiPriority w:val="99"/>
    <w:unhideWhenUsed/>
    <w:rsid w:val="0075590D"/>
    <w:pPr>
      <w:spacing w:after="0"/>
    </w:pPr>
  </w:style>
  <w:style w:type="paragraph" w:styleId="Nagwek">
    <w:name w:val="header"/>
    <w:basedOn w:val="Normalny"/>
    <w:link w:val="NagwekZnak"/>
    <w:uiPriority w:val="99"/>
    <w:unhideWhenUsed/>
    <w:rsid w:val="006759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97E"/>
    <w:rPr>
      <w:rFonts w:ascii="Calibri" w:eastAsia="Times New Roman" w:hAnsi="Calibri" w:cs="Times New Roman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2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8C5D8-EC53-4118-AADE-AD0295927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13</Pages>
  <Words>2676</Words>
  <Characters>16061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Grabowska-Szani</dc:creator>
  <cp:lastModifiedBy>Izabela Bilska</cp:lastModifiedBy>
  <cp:revision>9</cp:revision>
  <cp:lastPrinted>2024-04-29T11:12:00Z</cp:lastPrinted>
  <dcterms:created xsi:type="dcterms:W3CDTF">2024-04-29T06:39:00Z</dcterms:created>
  <dcterms:modified xsi:type="dcterms:W3CDTF">2024-04-29T11:33:00Z</dcterms:modified>
</cp:coreProperties>
</file>