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CE08DE" w14:textId="76B8CE2D" w:rsidR="008456D2" w:rsidRPr="00EF441D" w:rsidRDefault="008456D2" w:rsidP="008456D2">
      <w:pPr>
        <w:spacing w:line="276" w:lineRule="auto"/>
        <w:jc w:val="center"/>
        <w:rPr>
          <w:rFonts w:ascii="Cambria" w:hAnsi="Cambria"/>
          <w:b/>
          <w:bCs/>
          <w:sz w:val="24"/>
          <w:szCs w:val="24"/>
        </w:rPr>
      </w:pPr>
      <w:r w:rsidRPr="00EF441D">
        <w:rPr>
          <w:rFonts w:ascii="Cambria" w:hAnsi="Cambria"/>
          <w:b/>
          <w:bCs/>
          <w:sz w:val="24"/>
          <w:szCs w:val="24"/>
        </w:rPr>
        <w:t xml:space="preserve">Załącznik Nr </w:t>
      </w:r>
      <w:r w:rsidR="00CE7900" w:rsidRPr="00EF441D">
        <w:rPr>
          <w:rFonts w:ascii="Cambria" w:hAnsi="Cambria"/>
          <w:b/>
          <w:bCs/>
          <w:sz w:val="24"/>
          <w:szCs w:val="24"/>
        </w:rPr>
        <w:t>2</w:t>
      </w:r>
      <w:r w:rsidR="00F21B8A" w:rsidRPr="00EF441D">
        <w:rPr>
          <w:rFonts w:ascii="Cambria" w:hAnsi="Cambria"/>
          <w:b/>
          <w:bCs/>
          <w:sz w:val="24"/>
          <w:szCs w:val="24"/>
        </w:rPr>
        <w:t xml:space="preserve"> </w:t>
      </w:r>
      <w:r w:rsidRPr="00EF441D">
        <w:rPr>
          <w:rFonts w:ascii="Cambria" w:hAnsi="Cambria"/>
          <w:b/>
          <w:bCs/>
          <w:sz w:val="24"/>
          <w:szCs w:val="24"/>
        </w:rPr>
        <w:t>do SWZ</w:t>
      </w:r>
    </w:p>
    <w:p w14:paraId="2D371374" w14:textId="77777777" w:rsidR="008456D2" w:rsidRPr="00EF441D" w:rsidRDefault="008456D2" w:rsidP="008456D2">
      <w:pPr>
        <w:pStyle w:val="Tekstpodstawowy"/>
        <w:pBdr>
          <w:bottom w:val="single" w:sz="4" w:space="1" w:color="auto"/>
        </w:pBdr>
        <w:spacing w:line="276" w:lineRule="auto"/>
        <w:jc w:val="center"/>
        <w:rPr>
          <w:rFonts w:ascii="Cambria" w:hAnsi="Cambria"/>
          <w:b w:val="0"/>
          <w:bCs w:val="0"/>
          <w:sz w:val="24"/>
          <w:szCs w:val="24"/>
        </w:rPr>
      </w:pPr>
      <w:r w:rsidRPr="00EF441D">
        <w:rPr>
          <w:rFonts w:ascii="Cambria" w:hAnsi="Cambria" w:cs="Times New Roman"/>
          <w:sz w:val="24"/>
          <w:szCs w:val="24"/>
        </w:rPr>
        <w:t>Projekt umowy</w:t>
      </w:r>
    </w:p>
    <w:p w14:paraId="32E11823" w14:textId="1FF1481D" w:rsidR="00EF1013" w:rsidRPr="00EF441D" w:rsidRDefault="00EF1013" w:rsidP="00EF1013">
      <w:pPr>
        <w:tabs>
          <w:tab w:val="left" w:pos="567"/>
        </w:tabs>
        <w:spacing w:line="276" w:lineRule="auto"/>
        <w:contextualSpacing/>
        <w:jc w:val="center"/>
        <w:rPr>
          <w:rFonts w:ascii="Cambria" w:hAnsi="Cambria"/>
          <w:b/>
          <w:bCs/>
          <w:color w:val="000000" w:themeColor="text1"/>
          <w:sz w:val="24"/>
          <w:szCs w:val="24"/>
        </w:rPr>
      </w:pPr>
      <w:r w:rsidRPr="00EF441D">
        <w:rPr>
          <w:rFonts w:ascii="Cambria" w:hAnsi="Cambria"/>
          <w:bCs/>
          <w:sz w:val="24"/>
          <w:szCs w:val="24"/>
        </w:rPr>
        <w:t xml:space="preserve"> (Zna</w:t>
      </w:r>
      <w:r w:rsidRPr="00EF441D">
        <w:rPr>
          <w:rFonts w:ascii="Cambria" w:hAnsi="Cambria"/>
          <w:bCs/>
          <w:color w:val="000000" w:themeColor="text1"/>
          <w:sz w:val="24"/>
          <w:szCs w:val="24"/>
        </w:rPr>
        <w:t>k postępowania:</w:t>
      </w:r>
      <w:r w:rsidRPr="00EF441D">
        <w:rPr>
          <w:rFonts w:ascii="Cambria" w:hAnsi="Cambria"/>
          <w:b/>
          <w:bCs/>
          <w:color w:val="000000" w:themeColor="text1"/>
          <w:sz w:val="24"/>
          <w:szCs w:val="24"/>
        </w:rPr>
        <w:t xml:space="preserve"> </w:t>
      </w:r>
      <w:r w:rsidR="004B0E58" w:rsidRPr="00EF441D">
        <w:rPr>
          <w:rFonts w:ascii="Cambria" w:hAnsi="Cambria"/>
          <w:b/>
          <w:bCs/>
          <w:color w:val="000000" w:themeColor="text1"/>
          <w:sz w:val="24"/>
          <w:szCs w:val="24"/>
        </w:rPr>
        <w:t>BG.271.</w:t>
      </w:r>
      <w:r w:rsidR="00E128FD" w:rsidRPr="00EF441D">
        <w:rPr>
          <w:rFonts w:ascii="Cambria" w:hAnsi="Cambria"/>
          <w:b/>
          <w:bCs/>
          <w:color w:val="000000" w:themeColor="text1"/>
          <w:sz w:val="24"/>
          <w:szCs w:val="24"/>
        </w:rPr>
        <w:t>22</w:t>
      </w:r>
      <w:r w:rsidR="004B0E58" w:rsidRPr="00EF441D">
        <w:rPr>
          <w:rFonts w:ascii="Cambria" w:hAnsi="Cambria"/>
          <w:b/>
          <w:bCs/>
          <w:color w:val="000000" w:themeColor="text1"/>
          <w:sz w:val="24"/>
          <w:szCs w:val="24"/>
        </w:rPr>
        <w:t>.2021</w:t>
      </w:r>
      <w:r w:rsidRPr="00EF441D">
        <w:rPr>
          <w:rFonts w:ascii="Cambria" w:hAnsi="Cambria"/>
          <w:bCs/>
          <w:color w:val="000000" w:themeColor="text1"/>
          <w:sz w:val="24"/>
          <w:szCs w:val="24"/>
          <w:shd w:val="clear" w:color="auto" w:fill="FFFFFF"/>
        </w:rPr>
        <w:t>)</w:t>
      </w:r>
    </w:p>
    <w:p w14:paraId="2A652180" w14:textId="77777777" w:rsidR="00EF1013" w:rsidRPr="00EF441D" w:rsidRDefault="00EF1013" w:rsidP="00EF1013">
      <w:pPr>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Umowa Nr ……………….</w:t>
      </w:r>
    </w:p>
    <w:p w14:paraId="04C2F3D0" w14:textId="77777777" w:rsidR="00EF1013" w:rsidRPr="00EF441D" w:rsidRDefault="00EF1013" w:rsidP="00EF1013">
      <w:pPr>
        <w:spacing w:line="276" w:lineRule="auto"/>
        <w:jc w:val="center"/>
        <w:rPr>
          <w:rFonts w:ascii="Cambria" w:hAnsi="Cambria"/>
          <w:b/>
          <w:color w:val="000000" w:themeColor="text1"/>
          <w:sz w:val="24"/>
          <w:szCs w:val="24"/>
        </w:rPr>
      </w:pPr>
    </w:p>
    <w:p w14:paraId="2B270781" w14:textId="6740B94D" w:rsidR="00E9026A" w:rsidRPr="00EF441D" w:rsidRDefault="007024BB" w:rsidP="007024BB">
      <w:pPr>
        <w:pStyle w:val="Default"/>
        <w:spacing w:line="276" w:lineRule="auto"/>
        <w:jc w:val="both"/>
        <w:rPr>
          <w:rFonts w:ascii="Cambria" w:hAnsi="Cambria"/>
          <w:sz w:val="24"/>
          <w:szCs w:val="24"/>
        </w:rPr>
      </w:pPr>
      <w:r w:rsidRPr="00EF441D">
        <w:rPr>
          <w:rFonts w:ascii="Cambria" w:hAnsi="Cambria"/>
          <w:sz w:val="24"/>
          <w:szCs w:val="24"/>
        </w:rPr>
        <w:t xml:space="preserve">zawarta </w:t>
      </w:r>
      <w:r w:rsidR="00E9026A" w:rsidRPr="00EF441D">
        <w:rPr>
          <w:rFonts w:ascii="Cambria" w:hAnsi="Cambria"/>
          <w:sz w:val="24"/>
          <w:szCs w:val="24"/>
        </w:rPr>
        <w:t xml:space="preserve">w wyniku udzielenia zamówienia publicznego w trybie </w:t>
      </w:r>
      <w:r w:rsidR="00C035E7" w:rsidRPr="00EF441D">
        <w:rPr>
          <w:rFonts w:ascii="Cambria" w:hAnsi="Cambria"/>
          <w:sz w:val="24"/>
          <w:szCs w:val="24"/>
        </w:rPr>
        <w:t xml:space="preserve">podstawowym </w:t>
      </w:r>
      <w:r w:rsidR="00E9026A" w:rsidRPr="00EF441D">
        <w:rPr>
          <w:rFonts w:ascii="Cambria" w:hAnsi="Cambria"/>
          <w:sz w:val="24"/>
          <w:szCs w:val="24"/>
        </w:rPr>
        <w:t xml:space="preserve">zgodnie </w:t>
      </w:r>
      <w:r w:rsidR="00C035E7" w:rsidRPr="00EF441D">
        <w:rPr>
          <w:rFonts w:ascii="Cambria" w:hAnsi="Cambria"/>
          <w:sz w:val="24"/>
          <w:szCs w:val="24"/>
        </w:rPr>
        <w:br/>
      </w:r>
      <w:r w:rsidR="00E9026A" w:rsidRPr="00EF441D">
        <w:rPr>
          <w:rFonts w:ascii="Cambria" w:hAnsi="Cambria"/>
          <w:sz w:val="24"/>
          <w:szCs w:val="24"/>
        </w:rPr>
        <w:t xml:space="preserve">z przepisami ustawy z dnia 11 września 2019 r. – Prawo zamówień publicznych </w:t>
      </w:r>
    </w:p>
    <w:p w14:paraId="26766BD5" w14:textId="3139DBF9" w:rsidR="00E9026A" w:rsidRPr="00EF441D" w:rsidRDefault="00E9026A" w:rsidP="007024BB">
      <w:pPr>
        <w:pStyle w:val="Default"/>
        <w:spacing w:line="276" w:lineRule="auto"/>
        <w:jc w:val="both"/>
        <w:rPr>
          <w:rFonts w:ascii="Cambria" w:hAnsi="Cambria"/>
          <w:sz w:val="24"/>
          <w:szCs w:val="24"/>
        </w:rPr>
      </w:pPr>
      <w:r w:rsidRPr="00EF441D">
        <w:rPr>
          <w:rFonts w:ascii="Cambria" w:hAnsi="Cambria"/>
          <w:sz w:val="24"/>
          <w:szCs w:val="24"/>
        </w:rPr>
        <w:t>w dniu</w:t>
      </w:r>
      <w:r w:rsidR="008726D0" w:rsidRPr="00EF441D">
        <w:rPr>
          <w:rFonts w:ascii="Cambria" w:hAnsi="Cambria"/>
          <w:sz w:val="24"/>
          <w:szCs w:val="24"/>
        </w:rPr>
        <w:t xml:space="preserve"> </w:t>
      </w:r>
      <w:r w:rsidR="007024BB" w:rsidRPr="00EF441D">
        <w:rPr>
          <w:rFonts w:ascii="Cambria" w:hAnsi="Cambria"/>
          <w:sz w:val="24"/>
          <w:szCs w:val="24"/>
        </w:rPr>
        <w:t xml:space="preserve">............................... r., </w:t>
      </w:r>
    </w:p>
    <w:p w14:paraId="4D169763" w14:textId="6D288F85" w:rsidR="007024BB" w:rsidRPr="00EF441D" w:rsidRDefault="007024BB" w:rsidP="007024BB">
      <w:pPr>
        <w:pStyle w:val="Default"/>
        <w:spacing w:line="276" w:lineRule="auto"/>
        <w:jc w:val="both"/>
        <w:rPr>
          <w:rFonts w:ascii="Cambria" w:hAnsi="Cambria"/>
          <w:sz w:val="24"/>
          <w:szCs w:val="24"/>
        </w:rPr>
      </w:pPr>
      <w:r w:rsidRPr="00EF441D">
        <w:rPr>
          <w:rFonts w:ascii="Cambria" w:hAnsi="Cambria"/>
          <w:sz w:val="24"/>
          <w:szCs w:val="24"/>
        </w:rPr>
        <w:t xml:space="preserve">pomiędzy: </w:t>
      </w:r>
    </w:p>
    <w:p w14:paraId="2EE53383" w14:textId="089378B4" w:rsidR="00F21B8A" w:rsidRPr="00EF441D" w:rsidRDefault="00F21B8A" w:rsidP="00F21B8A">
      <w:pPr>
        <w:pStyle w:val="Default"/>
        <w:spacing w:line="276" w:lineRule="auto"/>
        <w:jc w:val="both"/>
        <w:rPr>
          <w:rFonts w:ascii="Cambria" w:hAnsi="Cambria"/>
          <w:bCs/>
          <w:color w:val="000000" w:themeColor="text1"/>
          <w:sz w:val="24"/>
          <w:szCs w:val="24"/>
        </w:rPr>
      </w:pPr>
      <w:r w:rsidRPr="00EF441D">
        <w:rPr>
          <w:rFonts w:ascii="Cambria" w:hAnsi="Cambria"/>
          <w:b/>
          <w:bCs/>
          <w:color w:val="000000" w:themeColor="text1"/>
          <w:sz w:val="24"/>
          <w:szCs w:val="24"/>
        </w:rPr>
        <w:t xml:space="preserve">Gminą Mirów </w:t>
      </w:r>
      <w:r w:rsidRPr="00EF441D">
        <w:rPr>
          <w:rFonts w:ascii="Cambria" w:hAnsi="Cambria"/>
          <w:bCs/>
          <w:color w:val="000000" w:themeColor="text1"/>
          <w:sz w:val="24"/>
          <w:szCs w:val="24"/>
        </w:rPr>
        <w:t xml:space="preserve">z siedzibą Mirów Stary 27, 26-503 Mirów, </w:t>
      </w:r>
    </w:p>
    <w:p w14:paraId="29F5FFF5" w14:textId="1C8A3AC1" w:rsidR="00F21B8A" w:rsidRPr="00EF441D" w:rsidRDefault="00F21B8A" w:rsidP="00F21B8A">
      <w:pPr>
        <w:pStyle w:val="Default"/>
        <w:spacing w:line="276" w:lineRule="auto"/>
        <w:jc w:val="both"/>
        <w:rPr>
          <w:rFonts w:ascii="Cambria" w:hAnsi="Cambria"/>
          <w:sz w:val="24"/>
          <w:szCs w:val="24"/>
        </w:rPr>
      </w:pPr>
      <w:r w:rsidRPr="00EF441D">
        <w:rPr>
          <w:rFonts w:ascii="Cambria" w:hAnsi="Cambria"/>
          <w:bCs/>
          <w:color w:val="000000" w:themeColor="text1"/>
          <w:sz w:val="24"/>
          <w:szCs w:val="24"/>
        </w:rPr>
        <w:t>woj. mazowieckie, pow. szydłowiecki,</w:t>
      </w:r>
    </w:p>
    <w:p w14:paraId="5D692BE6" w14:textId="77777777" w:rsidR="00F21B8A" w:rsidRPr="00EF441D" w:rsidRDefault="00F21B8A" w:rsidP="00F21B8A">
      <w:pPr>
        <w:widowControl w:val="0"/>
        <w:spacing w:line="276" w:lineRule="auto"/>
        <w:jc w:val="both"/>
        <w:outlineLvl w:val="3"/>
        <w:rPr>
          <w:rFonts w:ascii="Cambria" w:eastAsia="SimSun" w:hAnsi="Cambria" w:cs="Arial"/>
          <w:bCs/>
          <w:color w:val="000000" w:themeColor="text1"/>
          <w:sz w:val="24"/>
          <w:szCs w:val="24"/>
          <w:lang w:eastAsia="zh-CN"/>
        </w:rPr>
      </w:pPr>
      <w:r w:rsidRPr="00EF441D">
        <w:rPr>
          <w:rFonts w:ascii="Cambria" w:eastAsia="SimSun" w:hAnsi="Cambria" w:cs="Arial"/>
          <w:bCs/>
          <w:color w:val="000000" w:themeColor="text1"/>
          <w:sz w:val="24"/>
          <w:szCs w:val="24"/>
          <w:lang w:eastAsia="zh-CN"/>
        </w:rPr>
        <w:t>NIP: 799-195-89-71, REGON: 670223847</w:t>
      </w:r>
    </w:p>
    <w:p w14:paraId="26C604DA" w14:textId="77777777" w:rsidR="00F21B8A" w:rsidRPr="00EF441D" w:rsidRDefault="00F21B8A" w:rsidP="00F21B8A">
      <w:pPr>
        <w:pStyle w:val="Default"/>
        <w:spacing w:line="276" w:lineRule="auto"/>
        <w:jc w:val="both"/>
        <w:rPr>
          <w:rFonts w:ascii="Cambria" w:hAnsi="Cambria"/>
          <w:b/>
          <w:sz w:val="24"/>
          <w:szCs w:val="24"/>
        </w:rPr>
      </w:pPr>
      <w:r w:rsidRPr="00EF441D">
        <w:rPr>
          <w:rFonts w:ascii="Cambria" w:hAnsi="Cambria"/>
          <w:sz w:val="24"/>
          <w:szCs w:val="24"/>
        </w:rPr>
        <w:t xml:space="preserve">zwaną w dalszej części umowy </w:t>
      </w:r>
      <w:r w:rsidRPr="00EF441D">
        <w:rPr>
          <w:rFonts w:ascii="Cambria" w:hAnsi="Cambria"/>
          <w:b/>
          <w:sz w:val="24"/>
          <w:szCs w:val="24"/>
        </w:rPr>
        <w:t>„Zamawiającym”,</w:t>
      </w:r>
    </w:p>
    <w:p w14:paraId="15B4E10F" w14:textId="77777777" w:rsidR="00F21B8A" w:rsidRPr="00EF441D" w:rsidRDefault="00F21B8A" w:rsidP="00F21B8A">
      <w:pPr>
        <w:spacing w:line="276" w:lineRule="auto"/>
        <w:rPr>
          <w:rFonts w:ascii="Cambria" w:hAnsi="Cambria"/>
          <w:sz w:val="24"/>
          <w:szCs w:val="24"/>
        </w:rPr>
      </w:pPr>
      <w:r w:rsidRPr="00EF441D">
        <w:rPr>
          <w:rFonts w:ascii="Cambria" w:hAnsi="Cambria"/>
          <w:sz w:val="24"/>
          <w:szCs w:val="24"/>
        </w:rPr>
        <w:t xml:space="preserve">którą reprezentuje: </w:t>
      </w:r>
    </w:p>
    <w:p w14:paraId="572AC953" w14:textId="77777777" w:rsidR="00F21B8A" w:rsidRPr="00EF441D" w:rsidRDefault="00F21B8A" w:rsidP="00F21B8A">
      <w:pPr>
        <w:spacing w:line="276" w:lineRule="auto"/>
        <w:outlineLvl w:val="0"/>
        <w:rPr>
          <w:rFonts w:ascii="Cambria" w:hAnsi="Cambria"/>
          <w:sz w:val="24"/>
          <w:szCs w:val="24"/>
        </w:rPr>
      </w:pPr>
      <w:r w:rsidRPr="00EF441D">
        <w:rPr>
          <w:rFonts w:ascii="Cambria" w:hAnsi="Cambria"/>
          <w:b/>
          <w:sz w:val="24"/>
          <w:szCs w:val="24"/>
        </w:rPr>
        <w:t xml:space="preserve">Pan Artur </w:t>
      </w:r>
      <w:proofErr w:type="spellStart"/>
      <w:r w:rsidRPr="00EF441D">
        <w:rPr>
          <w:rFonts w:ascii="Cambria" w:hAnsi="Cambria"/>
          <w:b/>
          <w:sz w:val="24"/>
          <w:szCs w:val="24"/>
        </w:rPr>
        <w:t>Siwiorek</w:t>
      </w:r>
      <w:proofErr w:type="spellEnd"/>
      <w:r w:rsidRPr="00EF441D">
        <w:rPr>
          <w:rFonts w:ascii="Cambria" w:hAnsi="Cambria"/>
          <w:b/>
          <w:sz w:val="24"/>
          <w:szCs w:val="24"/>
        </w:rPr>
        <w:t xml:space="preserve"> </w:t>
      </w:r>
      <w:r w:rsidRPr="00EF441D">
        <w:rPr>
          <w:rFonts w:ascii="Cambria" w:hAnsi="Cambria"/>
          <w:sz w:val="24"/>
          <w:szCs w:val="24"/>
        </w:rPr>
        <w:t>–</w:t>
      </w:r>
      <w:r w:rsidRPr="00EF441D">
        <w:rPr>
          <w:rFonts w:ascii="Cambria" w:hAnsi="Cambria"/>
          <w:b/>
          <w:sz w:val="24"/>
          <w:szCs w:val="24"/>
        </w:rPr>
        <w:t xml:space="preserve"> </w:t>
      </w:r>
      <w:r w:rsidRPr="00EF441D">
        <w:rPr>
          <w:rFonts w:ascii="Cambria" w:hAnsi="Cambria"/>
          <w:bCs/>
          <w:sz w:val="24"/>
          <w:szCs w:val="24"/>
        </w:rPr>
        <w:t>Wójt Gminy Mirów</w:t>
      </w:r>
    </w:p>
    <w:p w14:paraId="1F7A5CEE" w14:textId="77777777" w:rsidR="00F21B8A" w:rsidRPr="00EF441D" w:rsidRDefault="00F21B8A" w:rsidP="00F21B8A">
      <w:pPr>
        <w:spacing w:line="276" w:lineRule="auto"/>
        <w:rPr>
          <w:rFonts w:ascii="Cambria" w:hAnsi="Cambria"/>
          <w:sz w:val="24"/>
          <w:szCs w:val="24"/>
        </w:rPr>
      </w:pPr>
      <w:r w:rsidRPr="00EF441D">
        <w:rPr>
          <w:rFonts w:ascii="Cambria" w:hAnsi="Cambria"/>
          <w:sz w:val="24"/>
          <w:szCs w:val="24"/>
        </w:rPr>
        <w:t xml:space="preserve">przy kontrasygnacie Skarbnika Gminy </w:t>
      </w:r>
      <w:r w:rsidRPr="00EF441D">
        <w:rPr>
          <w:rFonts w:ascii="Cambria" w:hAnsi="Cambria"/>
          <w:bCs/>
          <w:sz w:val="24"/>
          <w:szCs w:val="24"/>
        </w:rPr>
        <w:t>Mirów</w:t>
      </w:r>
      <w:r w:rsidRPr="00EF441D">
        <w:rPr>
          <w:rFonts w:ascii="Cambria" w:hAnsi="Cambria"/>
          <w:sz w:val="24"/>
          <w:szCs w:val="24"/>
        </w:rPr>
        <w:t xml:space="preserve"> -  </w:t>
      </w:r>
      <w:r w:rsidRPr="00EF441D">
        <w:rPr>
          <w:rFonts w:ascii="Cambria" w:hAnsi="Cambria"/>
          <w:b/>
          <w:sz w:val="24"/>
          <w:szCs w:val="24"/>
        </w:rPr>
        <w:t>……………..</w:t>
      </w:r>
    </w:p>
    <w:p w14:paraId="285FDC43" w14:textId="77777777" w:rsidR="006320FF" w:rsidRPr="00EF441D" w:rsidRDefault="006320FF" w:rsidP="007024BB">
      <w:pPr>
        <w:spacing w:line="276" w:lineRule="auto"/>
        <w:rPr>
          <w:rFonts w:ascii="Cambria" w:hAnsi="Cambria"/>
          <w:sz w:val="24"/>
          <w:szCs w:val="24"/>
        </w:rPr>
      </w:pPr>
      <w:r w:rsidRPr="00EF441D">
        <w:rPr>
          <w:rFonts w:ascii="Cambria" w:hAnsi="Cambria"/>
          <w:sz w:val="24"/>
          <w:szCs w:val="24"/>
        </w:rPr>
        <w:t>a</w:t>
      </w:r>
    </w:p>
    <w:p w14:paraId="7F69337C" w14:textId="77777777" w:rsidR="00EF1013" w:rsidRPr="00EF441D" w:rsidRDefault="00EF1013" w:rsidP="00EF1013">
      <w:pPr>
        <w:pStyle w:val="Default"/>
        <w:spacing w:line="276" w:lineRule="auto"/>
        <w:jc w:val="both"/>
        <w:rPr>
          <w:rFonts w:ascii="Cambria" w:hAnsi="Cambria"/>
          <w:color w:val="auto"/>
          <w:sz w:val="24"/>
          <w:szCs w:val="24"/>
        </w:rPr>
      </w:pPr>
      <w:r w:rsidRPr="00EF441D">
        <w:rPr>
          <w:rFonts w:ascii="Cambria" w:hAnsi="Cambria"/>
          <w:i/>
          <w:iCs/>
          <w:color w:val="auto"/>
          <w:sz w:val="24"/>
          <w:szCs w:val="24"/>
        </w:rPr>
        <w:t xml:space="preserve">*gdy kontrahentem jest spółka prawa handlowego: </w:t>
      </w:r>
    </w:p>
    <w:p w14:paraId="01E91CDA" w14:textId="77777777" w:rsidR="00EF1013" w:rsidRPr="00EF441D" w:rsidRDefault="00EF1013" w:rsidP="00EF1013">
      <w:pPr>
        <w:pStyle w:val="Default"/>
        <w:spacing w:line="276" w:lineRule="auto"/>
        <w:jc w:val="both"/>
        <w:rPr>
          <w:rFonts w:ascii="Cambria" w:hAnsi="Cambria"/>
          <w:color w:val="auto"/>
          <w:sz w:val="24"/>
          <w:szCs w:val="24"/>
        </w:rPr>
      </w:pPr>
      <w:r w:rsidRPr="00EF441D">
        <w:rPr>
          <w:rFonts w:ascii="Cambria" w:hAnsi="Cambria"/>
          <w:b/>
          <w:bCs/>
          <w:color w:val="auto"/>
          <w:sz w:val="24"/>
          <w:szCs w:val="24"/>
        </w:rPr>
        <w:t xml:space="preserve">spółką pod firmą „…” </w:t>
      </w:r>
      <w:r w:rsidRPr="00EF441D">
        <w:rPr>
          <w:rFonts w:ascii="Cambria" w:hAnsi="Cambria"/>
          <w:color w:val="auto"/>
          <w:sz w:val="24"/>
          <w:szCs w:val="24"/>
        </w:rPr>
        <w:t xml:space="preserve">z siedzibą w ... </w:t>
      </w:r>
      <w:r w:rsidRPr="00EF441D">
        <w:rPr>
          <w:rFonts w:ascii="Cambria" w:hAnsi="Cambria"/>
          <w:i/>
          <w:iCs/>
          <w:color w:val="auto"/>
          <w:sz w:val="24"/>
          <w:szCs w:val="24"/>
        </w:rPr>
        <w:t xml:space="preserve">(wpisać </w:t>
      </w:r>
      <w:r w:rsidRPr="00EF441D">
        <w:rPr>
          <w:rFonts w:ascii="Cambria" w:hAnsi="Cambria"/>
          <w:b/>
          <w:bCs/>
          <w:i/>
          <w:iCs/>
          <w:color w:val="auto"/>
          <w:sz w:val="24"/>
          <w:szCs w:val="24"/>
        </w:rPr>
        <w:t xml:space="preserve">tylko </w:t>
      </w:r>
      <w:r w:rsidRPr="00EF441D">
        <w:rPr>
          <w:rFonts w:ascii="Cambria" w:hAnsi="Cambria"/>
          <w:i/>
          <w:iCs/>
          <w:color w:val="auto"/>
          <w:sz w:val="24"/>
          <w:szCs w:val="24"/>
        </w:rPr>
        <w:t>nazwę miasta/miejscowości)</w:t>
      </w:r>
      <w:r w:rsidRPr="00EF441D">
        <w:rPr>
          <w:rFonts w:ascii="Cambria" w:hAnsi="Cambria"/>
          <w:color w:val="auto"/>
          <w:sz w:val="24"/>
          <w:szCs w:val="24"/>
        </w:rPr>
        <w:t xml:space="preserve">, ul. ………., ………………. </w:t>
      </w:r>
      <w:r w:rsidRPr="00EF441D">
        <w:rPr>
          <w:rFonts w:ascii="Cambria" w:hAnsi="Cambria"/>
          <w:i/>
          <w:iCs/>
          <w:color w:val="auto"/>
          <w:sz w:val="24"/>
          <w:szCs w:val="24"/>
        </w:rPr>
        <w:t>(wpisać adres)</w:t>
      </w:r>
      <w:r w:rsidRPr="00EF441D">
        <w:rPr>
          <w:rFonts w:ascii="Cambria" w:hAnsi="Cambria"/>
          <w:color w:val="auto"/>
          <w:sz w:val="24"/>
          <w:szCs w:val="24"/>
        </w:rPr>
        <w:t xml:space="preserve">, wpisaną do Rejestru Przedsiębiorców Krajowego Rejestru Sądowego pod numerem KRS ... – zgodnie z wydrukiem z Centralnej Informacji Krajowego Rejestru Sądowego, stanowiącym załącznik do umowy, NIP ……………….., REGON …………………….., zwaną dalej </w:t>
      </w:r>
      <w:r w:rsidRPr="00EF441D">
        <w:rPr>
          <w:rFonts w:ascii="Cambria" w:hAnsi="Cambria"/>
          <w:b/>
          <w:bCs/>
          <w:color w:val="auto"/>
          <w:sz w:val="24"/>
          <w:szCs w:val="24"/>
        </w:rPr>
        <w:t>„Wykonawcą”</w:t>
      </w:r>
      <w:r w:rsidRPr="00EF441D">
        <w:rPr>
          <w:rFonts w:ascii="Cambria" w:hAnsi="Cambria"/>
          <w:color w:val="auto"/>
          <w:sz w:val="24"/>
          <w:szCs w:val="24"/>
        </w:rPr>
        <w:t>, reprezentowaną przez ..........</w:t>
      </w:r>
      <w:r w:rsidRPr="00EF441D">
        <w:rPr>
          <w:rStyle w:val="Odwoanieprzypisudolnego"/>
          <w:rFonts w:ascii="Cambria" w:hAnsi="Cambria"/>
          <w:color w:val="auto"/>
          <w:sz w:val="24"/>
          <w:szCs w:val="24"/>
        </w:rPr>
        <w:footnoteReference w:id="1"/>
      </w:r>
      <w:r w:rsidRPr="00EF441D">
        <w:rPr>
          <w:rFonts w:ascii="Cambria" w:hAnsi="Cambria"/>
          <w:color w:val="auto"/>
          <w:sz w:val="24"/>
          <w:szCs w:val="24"/>
        </w:rPr>
        <w:t>/reprezentowaną przez … działającą/-ego na podstawie pełnomocnictwa, stanowiącego załącznik do umowy</w:t>
      </w:r>
      <w:r w:rsidRPr="00EF441D">
        <w:rPr>
          <w:rStyle w:val="Odwoanieprzypisudolnego"/>
          <w:rFonts w:ascii="Cambria" w:hAnsi="Cambria"/>
          <w:color w:val="auto"/>
          <w:sz w:val="24"/>
          <w:szCs w:val="24"/>
        </w:rPr>
        <w:footnoteReference w:id="2"/>
      </w:r>
      <w:r w:rsidRPr="00EF441D">
        <w:rPr>
          <w:rFonts w:ascii="Cambria" w:hAnsi="Cambria"/>
          <w:color w:val="auto"/>
          <w:sz w:val="24"/>
          <w:szCs w:val="24"/>
        </w:rPr>
        <w:t xml:space="preserve">, </w:t>
      </w:r>
    </w:p>
    <w:p w14:paraId="670493F6" w14:textId="77777777" w:rsidR="00EF1013" w:rsidRPr="00EF441D" w:rsidRDefault="00EF1013" w:rsidP="00EF1013">
      <w:pPr>
        <w:pStyle w:val="Default"/>
        <w:spacing w:line="276" w:lineRule="auto"/>
        <w:jc w:val="both"/>
        <w:rPr>
          <w:rFonts w:ascii="Cambria" w:hAnsi="Cambria"/>
          <w:color w:val="auto"/>
          <w:sz w:val="24"/>
          <w:szCs w:val="24"/>
        </w:rPr>
      </w:pPr>
      <w:r w:rsidRPr="00EF441D">
        <w:rPr>
          <w:rFonts w:ascii="Cambria" w:hAnsi="Cambria"/>
          <w:i/>
          <w:iCs/>
          <w:color w:val="auto"/>
          <w:sz w:val="24"/>
          <w:szCs w:val="24"/>
        </w:rPr>
        <w:t>*gdy kontrahentem jest osoba fizyczna prowadząca działalność gospodarczą</w:t>
      </w:r>
      <w:r w:rsidRPr="00EF441D">
        <w:rPr>
          <w:rFonts w:ascii="Cambria" w:hAnsi="Cambria"/>
          <w:color w:val="auto"/>
          <w:sz w:val="24"/>
          <w:szCs w:val="24"/>
        </w:rPr>
        <w:t xml:space="preserve">: </w:t>
      </w:r>
    </w:p>
    <w:p w14:paraId="04D3BD56" w14:textId="12A9A7F4" w:rsidR="00E128FD" w:rsidRPr="00EF441D" w:rsidRDefault="00EF1013" w:rsidP="008D7B0A">
      <w:pPr>
        <w:pStyle w:val="Default"/>
        <w:spacing w:line="276" w:lineRule="auto"/>
        <w:jc w:val="both"/>
        <w:rPr>
          <w:rFonts w:ascii="Cambria" w:hAnsi="Cambria"/>
          <w:color w:val="auto"/>
          <w:sz w:val="24"/>
          <w:szCs w:val="24"/>
        </w:rPr>
      </w:pPr>
      <w:r w:rsidRPr="00EF441D">
        <w:rPr>
          <w:rFonts w:ascii="Cambria" w:hAnsi="Cambria"/>
          <w:b/>
          <w:bCs/>
          <w:color w:val="auto"/>
          <w:sz w:val="24"/>
          <w:szCs w:val="24"/>
        </w:rPr>
        <w:t xml:space="preserve">Panią/Panem ……………….., </w:t>
      </w:r>
      <w:r w:rsidRPr="00EF441D">
        <w:rPr>
          <w:rFonts w:ascii="Cambria" w:hAnsi="Cambria"/>
          <w:color w:val="auto"/>
          <w:sz w:val="24"/>
          <w:szCs w:val="24"/>
        </w:rPr>
        <w:t>prowadzącą/-</w:t>
      </w:r>
      <w:proofErr w:type="spellStart"/>
      <w:r w:rsidRPr="00EF441D">
        <w:rPr>
          <w:rFonts w:ascii="Cambria" w:hAnsi="Cambria"/>
          <w:color w:val="auto"/>
          <w:sz w:val="24"/>
          <w:szCs w:val="24"/>
        </w:rPr>
        <w:t>ym</w:t>
      </w:r>
      <w:proofErr w:type="spellEnd"/>
      <w:r w:rsidRPr="00EF441D">
        <w:rPr>
          <w:rFonts w:ascii="Cambria" w:hAnsi="Cambria"/>
          <w:color w:val="auto"/>
          <w:sz w:val="24"/>
          <w:szCs w:val="24"/>
        </w:rPr>
        <w:t xml:space="preserve"> działalność gospodarczą pod firmą „…” z siedzibą w … </w:t>
      </w:r>
      <w:r w:rsidRPr="00EF441D">
        <w:rPr>
          <w:rFonts w:ascii="Cambria" w:hAnsi="Cambria"/>
          <w:i/>
          <w:iCs/>
          <w:color w:val="auto"/>
          <w:sz w:val="24"/>
          <w:szCs w:val="24"/>
        </w:rPr>
        <w:t xml:space="preserve">(wpisać </w:t>
      </w:r>
      <w:r w:rsidRPr="00EF441D">
        <w:rPr>
          <w:rFonts w:ascii="Cambria" w:hAnsi="Cambria"/>
          <w:bCs/>
          <w:i/>
          <w:iCs/>
          <w:color w:val="auto"/>
          <w:sz w:val="24"/>
          <w:szCs w:val="24"/>
        </w:rPr>
        <w:t>tylko</w:t>
      </w:r>
      <w:r w:rsidRPr="00EF441D">
        <w:rPr>
          <w:rFonts w:ascii="Cambria" w:hAnsi="Cambria"/>
          <w:b/>
          <w:bCs/>
          <w:i/>
          <w:iCs/>
          <w:color w:val="auto"/>
          <w:sz w:val="24"/>
          <w:szCs w:val="24"/>
        </w:rPr>
        <w:t xml:space="preserve"> </w:t>
      </w:r>
      <w:r w:rsidRPr="00EF441D">
        <w:rPr>
          <w:rFonts w:ascii="Cambria" w:hAnsi="Cambria"/>
          <w:i/>
          <w:iCs/>
          <w:color w:val="auto"/>
          <w:sz w:val="24"/>
          <w:szCs w:val="24"/>
        </w:rPr>
        <w:t>nazwę miasta/miejscowości)</w:t>
      </w:r>
      <w:r w:rsidRPr="00EF441D">
        <w:rPr>
          <w:rFonts w:ascii="Cambria" w:hAnsi="Cambria"/>
          <w:color w:val="auto"/>
          <w:sz w:val="24"/>
          <w:szCs w:val="24"/>
        </w:rPr>
        <w:t xml:space="preserve">, ul. ……………….. </w:t>
      </w:r>
      <w:r w:rsidRPr="00EF441D">
        <w:rPr>
          <w:rFonts w:ascii="Cambria" w:hAnsi="Cambria"/>
          <w:i/>
          <w:iCs/>
          <w:color w:val="auto"/>
          <w:sz w:val="24"/>
          <w:szCs w:val="24"/>
        </w:rPr>
        <w:t>(wpisać adres)</w:t>
      </w:r>
      <w:r w:rsidRPr="00EF441D">
        <w:rPr>
          <w:rFonts w:ascii="Cambria" w:hAnsi="Cambria"/>
          <w:color w:val="auto"/>
          <w:sz w:val="24"/>
          <w:szCs w:val="24"/>
        </w:rPr>
        <w:t>, – zgodnie z wydrukiem z Centralnej Ewidencji i Informacji o Działalności Gospodarczej, stanowiącym załącznik do umowy, NIP ……………, REGON …………., zwaną/-</w:t>
      </w:r>
      <w:proofErr w:type="spellStart"/>
      <w:r w:rsidRPr="00EF441D">
        <w:rPr>
          <w:rFonts w:ascii="Cambria" w:hAnsi="Cambria"/>
          <w:color w:val="auto"/>
          <w:sz w:val="24"/>
          <w:szCs w:val="24"/>
        </w:rPr>
        <w:t>ym</w:t>
      </w:r>
      <w:proofErr w:type="spellEnd"/>
      <w:r w:rsidRPr="00EF441D">
        <w:rPr>
          <w:rFonts w:ascii="Cambria" w:hAnsi="Cambria"/>
          <w:color w:val="auto"/>
          <w:sz w:val="24"/>
          <w:szCs w:val="24"/>
        </w:rPr>
        <w:t xml:space="preserve"> dalej </w:t>
      </w:r>
      <w:r w:rsidRPr="00EF441D">
        <w:rPr>
          <w:rFonts w:ascii="Cambria" w:hAnsi="Cambria"/>
          <w:b/>
          <w:bCs/>
          <w:color w:val="auto"/>
          <w:sz w:val="24"/>
          <w:szCs w:val="24"/>
        </w:rPr>
        <w:lastRenderedPageBreak/>
        <w:t>„Wykonawcą”</w:t>
      </w:r>
      <w:r w:rsidRPr="00EF441D">
        <w:rPr>
          <w:rFonts w:ascii="Cambria" w:hAnsi="Cambria"/>
          <w:b/>
          <w:bCs/>
          <w:i/>
          <w:iCs/>
          <w:color w:val="auto"/>
          <w:sz w:val="24"/>
          <w:szCs w:val="24"/>
        </w:rPr>
        <w:t xml:space="preserve">, </w:t>
      </w:r>
      <w:r w:rsidR="008D7B0A" w:rsidRPr="00EF441D">
        <w:rPr>
          <w:rFonts w:ascii="Cambria" w:hAnsi="Cambria"/>
          <w:b/>
          <w:bCs/>
          <w:i/>
          <w:iCs/>
          <w:color w:val="auto"/>
          <w:sz w:val="24"/>
          <w:szCs w:val="24"/>
        </w:rPr>
        <w:t>r</w:t>
      </w:r>
      <w:r w:rsidRPr="00EF441D">
        <w:rPr>
          <w:rFonts w:ascii="Cambria" w:hAnsi="Cambria"/>
          <w:color w:val="auto"/>
          <w:sz w:val="24"/>
          <w:szCs w:val="24"/>
        </w:rPr>
        <w:t>eprezentowaną/-</w:t>
      </w:r>
      <w:proofErr w:type="spellStart"/>
      <w:r w:rsidRPr="00EF441D">
        <w:rPr>
          <w:rFonts w:ascii="Cambria" w:hAnsi="Cambria"/>
          <w:color w:val="auto"/>
          <w:sz w:val="24"/>
          <w:szCs w:val="24"/>
        </w:rPr>
        <w:t>ym</w:t>
      </w:r>
      <w:proofErr w:type="spellEnd"/>
      <w:r w:rsidRPr="00EF441D">
        <w:rPr>
          <w:rFonts w:ascii="Cambria" w:hAnsi="Cambria"/>
          <w:color w:val="auto"/>
          <w:sz w:val="24"/>
          <w:szCs w:val="24"/>
        </w:rPr>
        <w:t xml:space="preserve"> przez … działającą/-ego na podstawie pełnomocnictwa, stanowiącego załącznik do umowy</w:t>
      </w:r>
      <w:r w:rsidRPr="00EF441D">
        <w:rPr>
          <w:rStyle w:val="Odwoanieprzypisudolnego"/>
          <w:rFonts w:ascii="Cambria" w:hAnsi="Cambria"/>
          <w:color w:val="auto"/>
          <w:sz w:val="24"/>
          <w:szCs w:val="24"/>
        </w:rPr>
        <w:footnoteReference w:id="3"/>
      </w:r>
      <w:r w:rsidRPr="00EF441D">
        <w:rPr>
          <w:rFonts w:ascii="Cambria" w:hAnsi="Cambria"/>
          <w:color w:val="auto"/>
          <w:sz w:val="24"/>
          <w:szCs w:val="24"/>
        </w:rPr>
        <w:t xml:space="preserve">, wspólnie zwanymi dalej </w:t>
      </w:r>
      <w:r w:rsidRPr="00EF441D">
        <w:rPr>
          <w:rFonts w:ascii="Cambria" w:hAnsi="Cambria"/>
          <w:b/>
          <w:bCs/>
          <w:color w:val="auto"/>
          <w:sz w:val="24"/>
          <w:szCs w:val="24"/>
        </w:rPr>
        <w:t>„Stronami”</w:t>
      </w:r>
      <w:r w:rsidRPr="00EF441D">
        <w:rPr>
          <w:rFonts w:ascii="Cambria" w:hAnsi="Cambria"/>
          <w:color w:val="auto"/>
          <w:sz w:val="24"/>
          <w:szCs w:val="24"/>
        </w:rPr>
        <w:t xml:space="preserve">, </w:t>
      </w:r>
      <w:r w:rsidR="008D7B0A" w:rsidRPr="00EF441D">
        <w:rPr>
          <w:rFonts w:ascii="Cambria" w:hAnsi="Cambria"/>
          <w:color w:val="auto"/>
          <w:sz w:val="24"/>
          <w:szCs w:val="24"/>
        </w:rPr>
        <w:t xml:space="preserve"> </w:t>
      </w:r>
      <w:r w:rsidRPr="00EF441D">
        <w:rPr>
          <w:rFonts w:ascii="Cambria" w:hAnsi="Cambria"/>
          <w:sz w:val="24"/>
          <w:szCs w:val="24"/>
        </w:rPr>
        <w:t>o następującej treści:</w:t>
      </w:r>
    </w:p>
    <w:p w14:paraId="4A134676" w14:textId="77777777" w:rsidR="00E128FD" w:rsidRPr="00EF441D" w:rsidRDefault="00E128FD" w:rsidP="00E128FD">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w:t>
      </w:r>
    </w:p>
    <w:p w14:paraId="6082FBE0" w14:textId="77777777" w:rsidR="00E128FD" w:rsidRPr="00EF441D" w:rsidRDefault="00E128FD" w:rsidP="00E128FD">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Przedmiot Umowy</w:t>
      </w:r>
    </w:p>
    <w:p w14:paraId="1C05A681" w14:textId="55BE737B"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 Zamawiający zleca, a Wykonawca przyjmuje do wykonania świadczenie usługi odbioru odpadów komunalnych stałych powstających na nieruchomościach zamieszkałych i  niezamieszkałych na terenie gminy Mirów.</w:t>
      </w:r>
    </w:p>
    <w:p w14:paraId="1FD16C72" w14:textId="4E20AF85"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 Szczegółowy opis przedmiotu umowy określony jest w specyfikacji warunków zamówienia (zwanej dalej SWZ), stanowiącej załącznik nr 1 do niniejszej umowy.</w:t>
      </w:r>
    </w:p>
    <w:p w14:paraId="403A1320"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 Wykonawca zobowiązuje się do wykonania przedmiotu umowy z należytą starannością zgodnie z aktualnym poziomem wiedzy, obowiązującymi przepisami prawa i normami oraz niniejszą umową.</w:t>
      </w:r>
    </w:p>
    <w:p w14:paraId="0EFC97E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 Wykonawca oświadcza, że posiada i zobowiązuje się posiadać przez cały okres wykonywania umowy niezbędne uprawnienia oraz potencjał techniczny i osobowy, w celu prawidłowego wykonania przedmiotu umowy.</w:t>
      </w:r>
    </w:p>
    <w:p w14:paraId="0B5D4F1E"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2.</w:t>
      </w:r>
    </w:p>
    <w:p w14:paraId="15B0FA95"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Terminy realizacji</w:t>
      </w:r>
    </w:p>
    <w:p w14:paraId="4189E0F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Do dnia ……………..… Zamawiający przekaże Wykonawcy wykaz nieruchomości zamieszkałych i niezamieszkałych objętych odbiorem odpadów.</w:t>
      </w:r>
    </w:p>
    <w:p w14:paraId="29515FDC" w14:textId="1463FA28"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Do dnia ……………….. Wykonawca opracuje harmonogramy odbioru odpadów, o których mowa w  § 8.</w:t>
      </w:r>
    </w:p>
    <w:p w14:paraId="31D74780"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Rozpoczęcie usług odbioru odpadów komunalnych od dnia ………………….</w:t>
      </w:r>
    </w:p>
    <w:p w14:paraId="2ADEC567" w14:textId="10B9825D"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Zakończenie realizacji przedmiotu umowy następuje z dniem 31.12.202</w:t>
      </w:r>
      <w:r w:rsidR="003C2EC2" w:rsidRPr="00EF441D">
        <w:rPr>
          <w:rFonts w:ascii="Cambria" w:hAnsi="Cambria"/>
          <w:color w:val="000000" w:themeColor="text1"/>
          <w:sz w:val="24"/>
          <w:szCs w:val="24"/>
        </w:rPr>
        <w:t>2</w:t>
      </w:r>
      <w:r w:rsidRPr="00EF441D">
        <w:rPr>
          <w:rFonts w:ascii="Cambria" w:hAnsi="Cambria"/>
          <w:color w:val="000000" w:themeColor="text1"/>
          <w:sz w:val="24"/>
          <w:szCs w:val="24"/>
        </w:rPr>
        <w:t xml:space="preserve"> r.</w:t>
      </w:r>
    </w:p>
    <w:p w14:paraId="428FC785"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3.</w:t>
      </w:r>
    </w:p>
    <w:p w14:paraId="20E60E96"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xml:space="preserve">Podwykonawcy </w:t>
      </w:r>
    </w:p>
    <w:p w14:paraId="34CA5F1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W przypadku realizacji części przedmiotu niniejszej umowy przez podwykonawcę, Zamawiający zastrzega sobie prawo wglądu w dokumenty finansowe potwierdzające uregulowanie należności wynikających z umowy pomiędzy Wykonawcą a podwykonawcą.</w:t>
      </w:r>
    </w:p>
    <w:p w14:paraId="52AEE3F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 xml:space="preserve">Wykonawca zobowiązany jest informować Zamawiającego o wysokości wynagrodzenia należnego podwykonawcom i o zapłatach dla podwykonawców a wraz z </w:t>
      </w:r>
      <w:r w:rsidRPr="00EF441D">
        <w:rPr>
          <w:rFonts w:ascii="Cambria" w:hAnsi="Cambria"/>
          <w:color w:val="000000" w:themeColor="text1"/>
          <w:sz w:val="24"/>
          <w:szCs w:val="24"/>
        </w:rPr>
        <w:lastRenderedPageBreak/>
        <w:t>fakturą za wykonane roboty przedstawi Zamawiającemu kserokopie potwierdzonego przelewu bankowego na kwotę należną podwykonawcom.</w:t>
      </w:r>
    </w:p>
    <w:p w14:paraId="1A6BBF0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Zamawiający dokonuje bezpośredniej zapłaty wymagalnego wynagrodzenia przysługującego podwykonawcy, który zawarł przedłożoną zamawiającemu umowę o podwykonawstwo, której przedmiotem są dostawy lub usługi, w przypadku uchylenia się od obowiązku zapłaty przez wykonawcę niniejszego zamówienia.</w:t>
      </w:r>
    </w:p>
    <w:p w14:paraId="328BB8D9" w14:textId="37CAF6E3"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 xml:space="preserve">Termin zapłaty wynagrodzenia podwykonawcy, przewidziany w umowie o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podwykonawstwo nie może być dłuższy niż 21 dni od doręczenia Wykonawcy faktury lub rachunku, potwierdzających wykonanie.</w:t>
      </w:r>
    </w:p>
    <w:p w14:paraId="353F1FBE" w14:textId="006E38C9"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w:t>
      </w:r>
      <w:r w:rsidRPr="00EF441D">
        <w:rPr>
          <w:rFonts w:ascii="Cambria" w:hAnsi="Cambria"/>
          <w:color w:val="000000" w:themeColor="text1"/>
          <w:sz w:val="24"/>
          <w:szCs w:val="24"/>
        </w:rPr>
        <w:tab/>
        <w:t xml:space="preserve">Wynagrodzenie, o którym mowa w ust. 3, dotyczy wyłącznie należności powstałych po przedłożeniu zamawiającemu poświadczonej za zgodność z oryginałem kopii umowy o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podwykonawstwo, której przedmiotem są dostawy lub usługi.</w:t>
      </w:r>
    </w:p>
    <w:p w14:paraId="51B19DB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6.</w:t>
      </w:r>
      <w:r w:rsidRPr="00EF441D">
        <w:rPr>
          <w:rFonts w:ascii="Cambria" w:hAnsi="Cambria"/>
          <w:color w:val="000000" w:themeColor="text1"/>
          <w:sz w:val="24"/>
          <w:szCs w:val="24"/>
        </w:rPr>
        <w:tab/>
        <w:t>Bezpośrednia zapłata obejmuje wyłącznie należne wynagrodzenie, bez odsetek, należnych podwykonawcy.</w:t>
      </w:r>
    </w:p>
    <w:p w14:paraId="25FCE36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7.</w:t>
      </w:r>
      <w:r w:rsidRPr="00EF441D">
        <w:rPr>
          <w:rFonts w:ascii="Cambria" w:hAnsi="Cambria"/>
          <w:color w:val="000000" w:themeColor="text1"/>
          <w:sz w:val="24"/>
          <w:szCs w:val="24"/>
        </w:rPr>
        <w:tab/>
        <w:t>Przed dokonaniem bezpośredniej zapłaty zamawiający umożliwi Wykonawcy zgłoszenie pisemnych uwag dotyczących zasadności bezpośredniej zapłaty wynagrodzenia podwykonawcy, o których mowa w ust. 3. Zamawiający informuje o terminie zgłaszania uwag, nie krótszym niż 7 dni od dnia doręczenia tej informacji.</w:t>
      </w:r>
    </w:p>
    <w:p w14:paraId="71ABCEE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8.</w:t>
      </w:r>
      <w:r w:rsidRPr="00EF441D">
        <w:rPr>
          <w:rFonts w:ascii="Cambria" w:hAnsi="Cambria"/>
          <w:color w:val="000000" w:themeColor="text1"/>
          <w:sz w:val="24"/>
          <w:szCs w:val="24"/>
        </w:rPr>
        <w:tab/>
        <w:t>W przypadku zgłoszenia uwag, o których mowa w ust. 6, w terminie wskazanym przez zamawiającego, zamawiający może:</w:t>
      </w:r>
    </w:p>
    <w:p w14:paraId="672DB63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nie dokonać bezpośredniej zapłaty wynagrodzenia podwykonawcy, jeżeli wykonawca wykaże niezasadność takiej zapłaty, albo;</w:t>
      </w:r>
    </w:p>
    <w:p w14:paraId="5FB3E8F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złożyć do depozytu sądowego kwotę potrzebną na pokrycie wynagrodzenia podwykonawcy w przypadku istnienia zasadniczej wątpliwości zamawiającego co do wysokości należnej zapłaty lub podmiotu, któremu płatność się należy, albo;</w:t>
      </w:r>
    </w:p>
    <w:p w14:paraId="13FC4FA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dokonać bezpośredniej zapłaty wynagrodzenia, jeżeli podwykonawca wykaże zasadność takiej zapłaty.</w:t>
      </w:r>
    </w:p>
    <w:p w14:paraId="518874E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9.</w:t>
      </w:r>
      <w:r w:rsidRPr="00EF441D">
        <w:rPr>
          <w:rFonts w:ascii="Cambria" w:hAnsi="Cambria"/>
          <w:color w:val="000000" w:themeColor="text1"/>
          <w:sz w:val="24"/>
          <w:szCs w:val="24"/>
        </w:rPr>
        <w:tab/>
        <w:t>W przypadku dokonania bezpośredniej zapłaty podwykonawcy, o których mowa w ust. 3, zamawiający potrąca kwotę wypłaconego wynagrodzenia z wynagrodzenia należnego wykonawcy. W takim przypadku Wykonawca nie będzie domagał się zapłaty wynagrodzenia w części przekazanej bezpośrednio podwykonawcy.</w:t>
      </w:r>
    </w:p>
    <w:p w14:paraId="7AFAE8A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10.</w:t>
      </w:r>
      <w:r w:rsidRPr="00EF441D">
        <w:rPr>
          <w:rFonts w:ascii="Cambria" w:hAnsi="Cambria"/>
          <w:color w:val="000000" w:themeColor="text1"/>
          <w:sz w:val="24"/>
          <w:szCs w:val="24"/>
        </w:rPr>
        <w:tab/>
        <w:t>Konieczność dwukrotnego dokonywania bezpośredniej zapłaty podwykonawcy, o których mowa w ust. 3, może stanowić podstawę do odstąpienia od umowy w sprawie zamówienia publicznego przez Zamawiającego.</w:t>
      </w:r>
    </w:p>
    <w:p w14:paraId="06BC948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0B9BDA7D"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4.</w:t>
      </w:r>
    </w:p>
    <w:p w14:paraId="7519AB26"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lastRenderedPageBreak/>
        <w:t>Podstawowe obowiązki Wykonawcy</w:t>
      </w:r>
    </w:p>
    <w:p w14:paraId="2EC7213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Do podstawowych obowiązków Wykonawcy należy w szczególności: </w:t>
      </w:r>
    </w:p>
    <w:p w14:paraId="285183C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odbiór odpadów komunalnych bezpośrednio z nieruchomości, który odbywać się będzie z podziałem na:</w:t>
      </w:r>
    </w:p>
    <w:p w14:paraId="5A388856"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a) zmieszane odpady komunalne,</w:t>
      </w:r>
    </w:p>
    <w:p w14:paraId="45D3236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b) selektywnie zbierane odpady komunalne,</w:t>
      </w:r>
    </w:p>
    <w:p w14:paraId="50032B25" w14:textId="6B9CB1C3"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c) pozostałe odpady określone w </w:t>
      </w:r>
      <w:r w:rsidR="008D7B0A" w:rsidRPr="00EF441D">
        <w:rPr>
          <w:rFonts w:ascii="Cambria" w:hAnsi="Cambria"/>
          <w:color w:val="000000" w:themeColor="text1"/>
          <w:sz w:val="24"/>
          <w:szCs w:val="24"/>
        </w:rPr>
        <w:t>SWZ</w:t>
      </w:r>
      <w:r w:rsidRPr="00EF441D">
        <w:rPr>
          <w:rFonts w:ascii="Cambria" w:hAnsi="Cambria"/>
          <w:color w:val="000000" w:themeColor="text1"/>
          <w:sz w:val="24"/>
          <w:szCs w:val="24"/>
        </w:rPr>
        <w:t>.</w:t>
      </w:r>
    </w:p>
    <w:p w14:paraId="249B11C5" w14:textId="1CEC0FD9"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zapewnienie zagospodarowanie odebranych odpadów poprzez przekazanie ich do odzysku lub unieszkodliwienia zgodnie z obowiązującymi przepisami prawa, zapewniający osiągnięcie odpowiednich poziomów recyklingu, przygotowania do ponownego użycia i odzysku innymi metodami oraz ograniczenie masy odpadów komunalnych ulegających biodegradacji przekazywanych do składowania, zgodnie z zapisami ustawy z dnia 13 września 1996r. o utrzymaniu czystości i porządku w gminach (</w:t>
      </w:r>
      <w:r w:rsidR="003C2EC2" w:rsidRPr="00EF441D">
        <w:rPr>
          <w:rFonts w:ascii="Cambria" w:hAnsi="Cambria"/>
          <w:color w:val="000000" w:themeColor="text1"/>
          <w:sz w:val="24"/>
          <w:szCs w:val="24"/>
        </w:rPr>
        <w:t xml:space="preserve">Dz.U.2021.888 </w:t>
      </w:r>
      <w:proofErr w:type="spellStart"/>
      <w:r w:rsidR="003C2EC2" w:rsidRPr="00EF441D">
        <w:rPr>
          <w:rFonts w:ascii="Cambria" w:hAnsi="Cambria"/>
          <w:color w:val="000000" w:themeColor="text1"/>
          <w:sz w:val="24"/>
          <w:szCs w:val="24"/>
        </w:rPr>
        <w:t>t.j</w:t>
      </w:r>
      <w:proofErr w:type="spellEnd"/>
      <w:r w:rsidR="003C2EC2" w:rsidRPr="00EF441D">
        <w:rPr>
          <w:rFonts w:ascii="Cambria" w:hAnsi="Cambria"/>
          <w:color w:val="000000" w:themeColor="text1"/>
          <w:sz w:val="24"/>
          <w:szCs w:val="24"/>
        </w:rPr>
        <w:t>. z dnia 2021.05.12</w:t>
      </w:r>
      <w:r w:rsidRPr="00EF441D">
        <w:rPr>
          <w:rFonts w:ascii="Cambria" w:hAnsi="Cambria"/>
          <w:color w:val="000000" w:themeColor="text1"/>
          <w:sz w:val="24"/>
          <w:szCs w:val="24"/>
        </w:rPr>
        <w:t xml:space="preserve">), a także zapisami Wojewódzkiego Planu Gospodarki Odpadami oraz Regulaminu utrzymania czystości i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porządku na terenie Gminy Mirów,</w:t>
      </w:r>
    </w:p>
    <w:p w14:paraId="6C05788C" w14:textId="77F9E649"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prowadzenie sprawozdawczości zgodnie z zapisami </w:t>
      </w:r>
      <w:r w:rsidR="008D7B0A" w:rsidRPr="00EF441D">
        <w:rPr>
          <w:rFonts w:ascii="Cambria" w:hAnsi="Cambria"/>
          <w:color w:val="000000" w:themeColor="text1"/>
          <w:sz w:val="24"/>
          <w:szCs w:val="24"/>
        </w:rPr>
        <w:t>SWZ</w:t>
      </w:r>
      <w:r w:rsidRPr="00EF441D">
        <w:rPr>
          <w:rFonts w:ascii="Cambria" w:hAnsi="Cambria"/>
          <w:color w:val="000000" w:themeColor="text1"/>
          <w:sz w:val="24"/>
          <w:szCs w:val="24"/>
        </w:rPr>
        <w:t>, postanowieniami niniejszej umowy oraz obowiązującymi przepisami prawa,</w:t>
      </w:r>
    </w:p>
    <w:p w14:paraId="28EE85B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 xml:space="preserve">zakup i dystrybucja worków do gromadzenia odpadów selektywnych, </w:t>
      </w:r>
    </w:p>
    <w:p w14:paraId="618CF59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w:t>
      </w:r>
      <w:r w:rsidRPr="00EF441D">
        <w:rPr>
          <w:rFonts w:ascii="Cambria" w:hAnsi="Cambria"/>
          <w:color w:val="000000" w:themeColor="text1"/>
          <w:sz w:val="24"/>
          <w:szCs w:val="24"/>
        </w:rPr>
        <w:tab/>
        <w:t>wyposażenie nieruchomości w pojemniki na odpady zmieszane.</w:t>
      </w:r>
    </w:p>
    <w:p w14:paraId="4C2B761D"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5</w:t>
      </w:r>
    </w:p>
    <w:p w14:paraId="3A5F01C4"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Sposób realizacji zamówienia.</w:t>
      </w:r>
    </w:p>
    <w:p w14:paraId="69D37DC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 xml:space="preserve">Usługi należy wykonywać w sposób ciągły z wyłączeniem dni ustawowo wolnych od pracy i godzin ciszy nocnej (od godz. 22.00 do godz. 6.00) w terminach wynikających z harmonogramów zaakceptowanych przez Zamawiającego, niezależnie od warunków atmosferycznych; </w:t>
      </w:r>
    </w:p>
    <w:p w14:paraId="3AD275F0" w14:textId="6527F765"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 xml:space="preserve">Teren zanieczyszczony odpadami wysypanymi z pojemników, kontenerów, worków i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pojazdów w trakcie realizacji usługi odbioru odpadów należy uporządkować.</w:t>
      </w:r>
    </w:p>
    <w:p w14:paraId="37034032" w14:textId="494AD880"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Osoby zajmujące się bezpośrednio odbiorem odpadów należy wyposażyć w czystą odzież ochronną z widocznym logo firmy Wykonawcy oraz kamizelki z elementami odblaskowymi w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kolorze żółtym lub pomarańczowym i identyfikatory.</w:t>
      </w:r>
    </w:p>
    <w:p w14:paraId="4BC1AD64" w14:textId="5760752C"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Samochody należy oznaczyć widocznym logo i numerem telefonu Wykonawcy oraz wyposażyć w narzędzia lub urządzenia umożliwiające sprzątanie terenu składowania odpadów po opróżnieniu pojemników np. miotła, łopata.</w:t>
      </w:r>
    </w:p>
    <w:p w14:paraId="6025BD7A" w14:textId="2A7C0E8C"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w:t>
      </w:r>
      <w:r w:rsidRPr="00EF441D">
        <w:rPr>
          <w:rFonts w:ascii="Cambria" w:hAnsi="Cambria"/>
          <w:color w:val="000000" w:themeColor="text1"/>
          <w:sz w:val="24"/>
          <w:szCs w:val="24"/>
        </w:rPr>
        <w:tab/>
        <w:t xml:space="preserve">Naprawianie szkód wyrządzonych Zamawiającemu lub osobom trzecim w związku </w:t>
      </w:r>
      <w:r w:rsidRPr="00EF441D">
        <w:rPr>
          <w:rFonts w:ascii="Cambria" w:hAnsi="Cambria"/>
          <w:color w:val="000000" w:themeColor="text1"/>
          <w:sz w:val="24"/>
          <w:szCs w:val="24"/>
        </w:rPr>
        <w:lastRenderedPageBreak/>
        <w:t xml:space="preserve">z </w:t>
      </w:r>
      <w:r w:rsidR="003C2EC2" w:rsidRPr="00EF441D">
        <w:rPr>
          <w:rFonts w:ascii="Cambria" w:hAnsi="Cambria"/>
          <w:color w:val="000000" w:themeColor="text1"/>
          <w:sz w:val="24"/>
          <w:szCs w:val="24"/>
        </w:rPr>
        <w:t> </w:t>
      </w:r>
      <w:r w:rsidRPr="00EF441D">
        <w:rPr>
          <w:rFonts w:ascii="Cambria" w:hAnsi="Cambria"/>
          <w:color w:val="000000" w:themeColor="text1"/>
          <w:sz w:val="24"/>
          <w:szCs w:val="24"/>
        </w:rPr>
        <w:t>wykonywaniem usług na podstawie niniejszej umowy.</w:t>
      </w:r>
    </w:p>
    <w:p w14:paraId="745BD5C0" w14:textId="7446EA79"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6.</w:t>
      </w:r>
      <w:r w:rsidRPr="00EF441D">
        <w:rPr>
          <w:rFonts w:ascii="Cambria" w:hAnsi="Cambria"/>
          <w:color w:val="000000" w:themeColor="text1"/>
          <w:sz w:val="24"/>
          <w:szCs w:val="24"/>
        </w:rPr>
        <w:tab/>
        <w:t>Wykonawca zapewnia przez cały czas trwania umowy dostateczną ilość środków technicznych, gwarantujących terminowe i jakościowe wykonanie zakresu rzeczowego usługi, w ilości zawartej w złożonej w postępowaniu przetargowym ofercie.</w:t>
      </w:r>
    </w:p>
    <w:p w14:paraId="0224162C"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7.</w:t>
      </w:r>
      <w:r w:rsidRPr="00EF441D">
        <w:rPr>
          <w:rFonts w:ascii="Cambria" w:hAnsi="Cambria"/>
          <w:color w:val="000000" w:themeColor="text1"/>
          <w:sz w:val="24"/>
          <w:szCs w:val="24"/>
        </w:rPr>
        <w:tab/>
        <w:t>Zamawiający ma prawo wstępu na teren bazy magazynowo – transportowej Wykonawcy celem dokonania kontroli realizacji niniejszej umowy.</w:t>
      </w:r>
    </w:p>
    <w:p w14:paraId="3D734D5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8.</w:t>
      </w:r>
      <w:r w:rsidRPr="00EF441D">
        <w:rPr>
          <w:rFonts w:ascii="Cambria" w:hAnsi="Cambria"/>
          <w:color w:val="000000" w:themeColor="text1"/>
          <w:sz w:val="24"/>
          <w:szCs w:val="24"/>
        </w:rPr>
        <w:tab/>
        <w:t xml:space="preserve">Upoważniony przedstawiciel Wykonawcy ma obowiązek na każde wezwanie (telefoniczne, pisemne) uczestniczyć w sesjach Rady Gminy w Mirowie, posiedzeniach Komisji Rady, zebraniach Rad Sołeckich i innych naradach prowadzonych z udziałem Zamawiającego, na których omawiane będą zadania związane z realizacją przedmiotu umowy i udzielać niezwłocznie odpowiedzi na zadawane pytania dotyczące realizacji niniejszej umowy oraz zasad prowadzenia odbioru odpadów komunalnych. </w:t>
      </w:r>
    </w:p>
    <w:p w14:paraId="0B6B7ED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9.</w:t>
      </w:r>
      <w:r w:rsidRPr="00EF441D">
        <w:rPr>
          <w:rFonts w:ascii="Cambria" w:hAnsi="Cambria"/>
          <w:color w:val="000000" w:themeColor="text1"/>
          <w:sz w:val="24"/>
          <w:szCs w:val="24"/>
        </w:rPr>
        <w:tab/>
        <w:t>Wykonawca ma obowiązek wykonywać przedmiot umowy w sposób fachowy, niepowodujący niepotrzebnych przeszkód oraz ograniczający niedogodności dla mieszkańców Gminy Mirów do niezbędnego minimum.</w:t>
      </w:r>
    </w:p>
    <w:p w14:paraId="35ECF1D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10.</w:t>
      </w:r>
      <w:r w:rsidRPr="00EF441D">
        <w:rPr>
          <w:rFonts w:ascii="Cambria" w:hAnsi="Cambria"/>
          <w:color w:val="000000" w:themeColor="text1"/>
          <w:sz w:val="24"/>
          <w:szCs w:val="24"/>
        </w:rPr>
        <w:tab/>
        <w:t>Wykonawca ma obowiązek dokonywać odbioru i transportu odpadów, również w przypadkach, kiedy dojazd do punktów zbiórki odpadów komunalnych będzie znacznie utrudniony z powodu prowadzonych remontów dróg, dojazdów itp. W takich przypadkach Wykonawcy nie przysługują roszczenia z tytułu wzrostu kosztów realizacji przedmiotu umowy.</w:t>
      </w:r>
    </w:p>
    <w:p w14:paraId="5E069DB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3EDE7DA8"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6</w:t>
      </w:r>
    </w:p>
    <w:p w14:paraId="788764A1"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Miesięczny protokół odbioru świadczenia usług i inne dokumenty.</w:t>
      </w:r>
    </w:p>
    <w:p w14:paraId="7D2C631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1. Odbiór usług będących przedmiotem niniejszej umowy odbywać się będzie w terminie comiesięcznym i zakończony jest sporządzeniem miesięcznego protokołu odbioru świadczenia usługi, zaopatrzonego podpisami obu stron. </w:t>
      </w:r>
    </w:p>
    <w:p w14:paraId="2AE1FA5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2. Miesięczny protokół odbioru świadczenia usługi Wykonawca zobowiązany jest przekazywać </w:t>
      </w:r>
    </w:p>
    <w:p w14:paraId="3A4EA49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w terminie do 5 dni od dnia zakończenia danego miesiąca. </w:t>
      </w:r>
    </w:p>
    <w:p w14:paraId="760E0B46"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 W skład miesięcznego protokołu odbioru usługi wchodzą dokumenty zawierające następujące informacje o:</w:t>
      </w:r>
    </w:p>
    <w:p w14:paraId="13D3806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a) ilości odebranych odpadów komunalnych zmieszanych (Mg);</w:t>
      </w:r>
    </w:p>
    <w:p w14:paraId="33F0DE2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b) ilości selektywnie zebranych odpadów (Mg);</w:t>
      </w:r>
    </w:p>
    <w:p w14:paraId="3A86907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c) ilości odebranych odpadów wielkogabarytowych (Mg),</w:t>
      </w:r>
    </w:p>
    <w:p w14:paraId="57614EC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d) ilość nieruchomości, z których dokonano odbioru odpadów budowlanych i </w:t>
      </w:r>
      <w:r w:rsidRPr="00EF441D">
        <w:rPr>
          <w:rFonts w:ascii="Cambria" w:hAnsi="Cambria"/>
          <w:color w:val="000000" w:themeColor="text1"/>
          <w:sz w:val="24"/>
          <w:szCs w:val="24"/>
        </w:rPr>
        <w:lastRenderedPageBreak/>
        <w:t>rozbiórkowych.</w:t>
      </w:r>
    </w:p>
    <w:p w14:paraId="4B189D9C"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4. Zamawiający w terminie 3 dni roboczych akceptuje pisemnie miesięczny protokół odbioru świadczenia usługi lub zgłasza uwagi. </w:t>
      </w:r>
    </w:p>
    <w:p w14:paraId="0A6337AD" w14:textId="6C17101F"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5. Wykonawca jest obowiązany do sporządzenia rocznego sprawozdania z ilości odebranych i </w:t>
      </w:r>
      <w:r w:rsidR="0071007F" w:rsidRPr="00EF441D">
        <w:rPr>
          <w:rFonts w:ascii="Cambria" w:hAnsi="Cambria"/>
          <w:color w:val="000000" w:themeColor="text1"/>
          <w:sz w:val="24"/>
          <w:szCs w:val="24"/>
        </w:rPr>
        <w:t> </w:t>
      </w:r>
      <w:r w:rsidRPr="00EF441D">
        <w:rPr>
          <w:rFonts w:ascii="Cambria" w:hAnsi="Cambria"/>
          <w:color w:val="000000" w:themeColor="text1"/>
          <w:sz w:val="24"/>
          <w:szCs w:val="24"/>
        </w:rPr>
        <w:t>poddanych unieszkodliwieniu odpadów, w sposób określony w  art. 9n  ustawy z dnia 13 września 1996 r. o utrzymaniu czystości i porządku w gminach  (</w:t>
      </w:r>
      <w:r w:rsidR="0071007F" w:rsidRPr="00EF441D">
        <w:rPr>
          <w:rFonts w:ascii="Cambria" w:hAnsi="Cambria"/>
          <w:color w:val="000000" w:themeColor="text1"/>
          <w:sz w:val="24"/>
          <w:szCs w:val="24"/>
        </w:rPr>
        <w:t xml:space="preserve">Dz.U.2021.888 </w:t>
      </w:r>
      <w:proofErr w:type="spellStart"/>
      <w:r w:rsidR="0071007F" w:rsidRPr="00EF441D">
        <w:rPr>
          <w:rFonts w:ascii="Cambria" w:hAnsi="Cambria"/>
          <w:color w:val="000000" w:themeColor="text1"/>
          <w:sz w:val="24"/>
          <w:szCs w:val="24"/>
        </w:rPr>
        <w:t>t.j</w:t>
      </w:r>
      <w:proofErr w:type="spellEnd"/>
      <w:r w:rsidR="0071007F" w:rsidRPr="00EF441D">
        <w:rPr>
          <w:rFonts w:ascii="Cambria" w:hAnsi="Cambria"/>
          <w:color w:val="000000" w:themeColor="text1"/>
          <w:sz w:val="24"/>
          <w:szCs w:val="24"/>
        </w:rPr>
        <w:t>. z dnia 2021.05.12</w:t>
      </w:r>
      <w:r w:rsidRPr="00EF441D">
        <w:rPr>
          <w:rFonts w:ascii="Cambria" w:hAnsi="Cambria"/>
          <w:color w:val="000000" w:themeColor="text1"/>
          <w:sz w:val="24"/>
          <w:szCs w:val="24"/>
        </w:rPr>
        <w:t>).</w:t>
      </w:r>
    </w:p>
    <w:p w14:paraId="1B5B9EB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24E3EB02"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7</w:t>
      </w:r>
    </w:p>
    <w:p w14:paraId="56BB651F"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Nieprawidłowości w realizacji przedmiotu umowy.</w:t>
      </w:r>
    </w:p>
    <w:p w14:paraId="6E233558" w14:textId="4BD2607C"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 xml:space="preserve">W przypadku zgłoszenia nieprawidłowości w realizacji przedmiotu umowy przez Zamawiającego lub mieszkańca gminy Mirów, Wykonawca przyjmuje i załatwia reklamacje w </w:t>
      </w:r>
      <w:r w:rsidR="0071007F" w:rsidRPr="00EF441D">
        <w:rPr>
          <w:rFonts w:ascii="Cambria" w:hAnsi="Cambria"/>
          <w:color w:val="000000" w:themeColor="text1"/>
          <w:sz w:val="24"/>
          <w:szCs w:val="24"/>
        </w:rPr>
        <w:t> </w:t>
      </w:r>
      <w:r w:rsidRPr="00EF441D">
        <w:rPr>
          <w:rFonts w:ascii="Cambria" w:hAnsi="Cambria"/>
          <w:color w:val="000000" w:themeColor="text1"/>
          <w:sz w:val="24"/>
          <w:szCs w:val="24"/>
        </w:rPr>
        <w:t>terminie 2 dni od dnia otrzymania zgłoszenia reklamacji oraz niezwłocznie informuje Zamawiającego na piśmie o sposobie załatwienia każdej zgłoszonej reklamacji.</w:t>
      </w:r>
    </w:p>
    <w:p w14:paraId="57C25E10"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W celu rozpatrzenia reklamacji Zamawiającego, Wykonawca obowiązany jest stawić się w siedzibie Zamawiającego bez zbędnej zwłoki, w tym samym dniu do godziny 15:30 lub najpóźniej do godziny 12:00 następnego dnia pod warunkiem, iż jest to dzień roboczy, od powiadomienia przez Zamawiającego.</w:t>
      </w:r>
    </w:p>
    <w:p w14:paraId="569F77A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Wykonawca zobowiązany jest informować Zamawiającego o każdym przypadku niedopełnienia obowiązku segregacji przez osoby zamieszkujące daną nieruchomość. Jeżeli Wykonawca stwierdzi, że w worku/pojemniku zamiast odpadów selektywnych znajdują się zmieszane odpady komunalne, w terminie 2 dni roboczych jest zobowiązany powiadomić Zamawiającego. Na tą okoliczność sporządza protokół oraz przedstawia właściwą dokumentację – wykonuje zdjęcia, które pozwolą na potwierdzenie faktu niewywiązania się z obowiązku segregacji odpadów przez mieszkańców. </w:t>
      </w:r>
    </w:p>
    <w:p w14:paraId="3EBD6A4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W sytuacji opisanej powyżej Wykonawca odbiera od właściciela nieruchomości zamieszkałej zgromadzone odpady, traktując je jako odpady zmieszane.</w:t>
      </w:r>
    </w:p>
    <w:p w14:paraId="03A3EDC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42E4E087"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8.</w:t>
      </w:r>
    </w:p>
    <w:p w14:paraId="61866598"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Harmonogramy wywozu odpadów</w:t>
      </w:r>
    </w:p>
    <w:p w14:paraId="7BF46E2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1. Wykonawca zobowiązany jest przed podpisaniem niniejszej umowy do sporządzenia harmonogramów:    </w:t>
      </w:r>
    </w:p>
    <w:p w14:paraId="6B32CA9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a)</w:t>
      </w:r>
      <w:r w:rsidRPr="00EF441D">
        <w:rPr>
          <w:rFonts w:ascii="Cambria" w:hAnsi="Cambria"/>
          <w:color w:val="000000" w:themeColor="text1"/>
          <w:sz w:val="24"/>
          <w:szCs w:val="24"/>
        </w:rPr>
        <w:tab/>
        <w:t xml:space="preserve">odbioru zmieszanych odpadów komunalnych, </w:t>
      </w:r>
    </w:p>
    <w:p w14:paraId="16942AB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b)</w:t>
      </w:r>
      <w:r w:rsidRPr="00EF441D">
        <w:rPr>
          <w:rFonts w:ascii="Cambria" w:hAnsi="Cambria"/>
          <w:color w:val="000000" w:themeColor="text1"/>
          <w:sz w:val="24"/>
          <w:szCs w:val="24"/>
        </w:rPr>
        <w:tab/>
        <w:t xml:space="preserve">odbioru selektywnie zbieranych odpadów komunalnych </w:t>
      </w:r>
    </w:p>
    <w:p w14:paraId="4D37E9E0" w14:textId="4C8F902D"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c)</w:t>
      </w:r>
      <w:r w:rsidRPr="00EF441D">
        <w:rPr>
          <w:rFonts w:ascii="Cambria" w:hAnsi="Cambria"/>
          <w:color w:val="000000" w:themeColor="text1"/>
          <w:sz w:val="24"/>
          <w:szCs w:val="24"/>
        </w:rPr>
        <w:tab/>
        <w:t xml:space="preserve">odbioru pozostałych odpadów objętych przedmiotem zamówienia, określonych w </w:t>
      </w:r>
      <w:r w:rsidR="008D7B0A" w:rsidRPr="00EF441D">
        <w:rPr>
          <w:rFonts w:ascii="Cambria" w:hAnsi="Cambria"/>
          <w:color w:val="000000" w:themeColor="text1"/>
          <w:sz w:val="24"/>
          <w:szCs w:val="24"/>
        </w:rPr>
        <w:lastRenderedPageBreak/>
        <w:t>SWZ</w:t>
      </w:r>
      <w:r w:rsidRPr="00EF441D">
        <w:rPr>
          <w:rFonts w:ascii="Cambria" w:hAnsi="Cambria"/>
          <w:color w:val="000000" w:themeColor="text1"/>
          <w:sz w:val="24"/>
          <w:szCs w:val="24"/>
        </w:rPr>
        <w:t xml:space="preserve">. </w:t>
      </w:r>
    </w:p>
    <w:p w14:paraId="75141B13" w14:textId="316510C3"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2.Sporządzone harmonogramy oraz ich zmiany wymagają pisemnej akceptacji Zamawiającego z wyjątkiem zmian jednorazowych wynikających z sytuacji uniemożliwiających spełnienie świadczenia, których nie można było przewidzieć (np. powódź, gwałtowne opady śniegu, nieprzejezdna droga). W takich sytuacjach Wykonawca jest zobowiązany pisemnie powiadomić Zamawiającego o dokonanej zmianie. </w:t>
      </w:r>
    </w:p>
    <w:p w14:paraId="1F5FACE7" w14:textId="4C6FC7C0"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 Wykonawca ma obowiązek dostarczyć harmonogramy wywozu nieczystości w terminie do dnia 31 grudnia 202</w:t>
      </w:r>
      <w:r w:rsidR="0071007F" w:rsidRPr="00EF441D">
        <w:rPr>
          <w:rFonts w:ascii="Cambria" w:hAnsi="Cambria"/>
          <w:color w:val="000000" w:themeColor="text1"/>
          <w:sz w:val="24"/>
          <w:szCs w:val="24"/>
        </w:rPr>
        <w:t>1</w:t>
      </w:r>
      <w:r w:rsidRPr="00EF441D">
        <w:rPr>
          <w:rFonts w:ascii="Cambria" w:hAnsi="Cambria"/>
          <w:color w:val="000000" w:themeColor="text1"/>
          <w:sz w:val="24"/>
          <w:szCs w:val="24"/>
        </w:rPr>
        <w:t xml:space="preserve"> r.</w:t>
      </w:r>
    </w:p>
    <w:p w14:paraId="3478DD48"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9.</w:t>
      </w:r>
    </w:p>
    <w:p w14:paraId="1BCDD1F3"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Obowiązki Zamawiającego</w:t>
      </w:r>
    </w:p>
    <w:p w14:paraId="41FC12F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Zamawiający jest zobowiązany do:</w:t>
      </w:r>
    </w:p>
    <w:p w14:paraId="7E71918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współdziałania z Wykonawcą w celu należytego wykonania umowy;</w:t>
      </w:r>
    </w:p>
    <w:p w14:paraId="65E9FB6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udzielania Wykonawcy wszelkich informacji niezbędnych do wykonania niniejszej umowy;</w:t>
      </w:r>
    </w:p>
    <w:p w14:paraId="5C5DAFB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terminowej zapłaty wynagrodzenia należnego Wykonawcy.</w:t>
      </w:r>
    </w:p>
    <w:p w14:paraId="112C27B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odbioru protokołu i sprawozdań, o których mowa w § 6 umowy.</w:t>
      </w:r>
    </w:p>
    <w:p w14:paraId="65FCCF4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2EA8C64A"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10.</w:t>
      </w:r>
    </w:p>
    <w:p w14:paraId="1BCBC327"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Wynagrodzenie</w:t>
      </w:r>
    </w:p>
    <w:p w14:paraId="77C69073" w14:textId="4ECCC8DA" w:rsidR="0071007F" w:rsidRPr="00EF441D" w:rsidRDefault="00791369" w:rsidP="0071007F">
      <w:pPr>
        <w:rPr>
          <w:rFonts w:ascii="Cambria" w:hAnsi="Cambria" w:cs="Arial"/>
          <w:sz w:val="24"/>
          <w:szCs w:val="24"/>
        </w:rPr>
      </w:pPr>
      <w:r w:rsidRPr="00EF441D">
        <w:rPr>
          <w:rFonts w:ascii="Cambria" w:hAnsi="Cambria" w:cs="Arial"/>
          <w:sz w:val="24"/>
          <w:szCs w:val="24"/>
        </w:rPr>
        <w:t xml:space="preserve">1. </w:t>
      </w:r>
      <w:r w:rsidR="0071007F" w:rsidRPr="00EF441D">
        <w:rPr>
          <w:rFonts w:ascii="Cambria" w:hAnsi="Cambria" w:cs="Arial"/>
          <w:sz w:val="24"/>
          <w:szCs w:val="24"/>
        </w:rPr>
        <w:t>Szacunkowe wynagrodzenie Wykonawcy za należyte wykonanie prac w okresie obowiązywania niniejszej umowy wynosi ……….…..zł brutto.</w:t>
      </w:r>
    </w:p>
    <w:p w14:paraId="17A09486" w14:textId="706692E8" w:rsidR="0071007F" w:rsidRPr="00EF441D" w:rsidRDefault="0071007F" w:rsidP="0071007F">
      <w:pPr>
        <w:rPr>
          <w:rFonts w:ascii="Cambria" w:hAnsi="Cambria" w:cs="Arial"/>
          <w:sz w:val="24"/>
          <w:szCs w:val="24"/>
        </w:rPr>
      </w:pPr>
      <w:r w:rsidRPr="00EF441D">
        <w:rPr>
          <w:rFonts w:ascii="Cambria" w:hAnsi="Cambria" w:cs="Arial"/>
          <w:sz w:val="24"/>
          <w:szCs w:val="24"/>
        </w:rPr>
        <w:t>2.  Strony zgodnie ustalają, że obowiązującą formą wynagrodzenia Wykonawcy z tytułu należytego wykonania, wszystkich obowiązków objętych przedmiotem niniejszej umowy będzie wynagrodzenie tonażowe, stanowiące iloczyn faktycznie odebranych i zagospodarowanych odpadów oraz stawki za odbiór 1 Mg danego rodzaju faktycznie odebranych i  zagospodarowanych odpadów.</w:t>
      </w:r>
    </w:p>
    <w:p w14:paraId="066E9F31" w14:textId="4F11F7CF" w:rsidR="0071007F" w:rsidRPr="00EF441D" w:rsidRDefault="0071007F" w:rsidP="0071007F">
      <w:pPr>
        <w:rPr>
          <w:rFonts w:ascii="Cambria" w:hAnsi="Cambria" w:cs="Arial"/>
          <w:sz w:val="24"/>
          <w:szCs w:val="24"/>
        </w:rPr>
      </w:pPr>
      <w:r w:rsidRPr="00EF441D">
        <w:rPr>
          <w:rFonts w:ascii="Cambria" w:hAnsi="Cambria" w:cs="Arial"/>
          <w:sz w:val="24"/>
          <w:szCs w:val="24"/>
        </w:rPr>
        <w:t>3. Podstawą ustalenia wysokości wynagrodzenia należytego Wykonawcy będzie stawka za 1 Mg odebranych i zagospodarowanych następujących rodzajów odpadów komunalnych:</w:t>
      </w:r>
    </w:p>
    <w:p w14:paraId="6A7BD46C"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Opakowania z papieru i tektury</w:t>
      </w:r>
    </w:p>
    <w:p w14:paraId="2B911757"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Opakowania z tworzyw sztucznych</w:t>
      </w:r>
    </w:p>
    <w:p w14:paraId="783931DA"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Opakowania ze szkła</w:t>
      </w:r>
    </w:p>
    <w:p w14:paraId="453A82D0"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Zużyte opony</w:t>
      </w:r>
    </w:p>
    <w:p w14:paraId="70B940E6"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Odpady innych materiałów ceramicznych i elementów wyposażenia</w:t>
      </w:r>
    </w:p>
    <w:p w14:paraId="0DFBA182" w14:textId="235DCFCC"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Odpady betonu or</w:t>
      </w:r>
      <w:r w:rsidR="00516913" w:rsidRPr="00EF441D">
        <w:rPr>
          <w:rFonts w:ascii="Cambria" w:hAnsi="Cambria" w:cs="Arial"/>
          <w:sz w:val="24"/>
          <w:szCs w:val="24"/>
        </w:rPr>
        <w:t>a</w:t>
      </w:r>
      <w:r w:rsidRPr="00EF441D">
        <w:rPr>
          <w:rFonts w:ascii="Cambria" w:hAnsi="Cambria" w:cs="Arial"/>
          <w:sz w:val="24"/>
          <w:szCs w:val="24"/>
        </w:rPr>
        <w:t>z gruz betonowy z rozbiórek i remontów</w:t>
      </w:r>
    </w:p>
    <w:p w14:paraId="096FA5B6" w14:textId="78077E4B"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lastRenderedPageBreak/>
        <w:t>Zużyte urządzenia elektryczne i elektroniczne</w:t>
      </w:r>
      <w:r w:rsidR="00516913" w:rsidRPr="00EF441D">
        <w:rPr>
          <w:rFonts w:ascii="Cambria" w:hAnsi="Cambria" w:cs="Arial"/>
          <w:sz w:val="24"/>
          <w:szCs w:val="24"/>
        </w:rPr>
        <w:t>, w tym baterie i akumulatory.</w:t>
      </w:r>
    </w:p>
    <w:p w14:paraId="1B34F469"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Odpady wielogabarytowe</w:t>
      </w:r>
    </w:p>
    <w:p w14:paraId="599129F3"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Niesegregowane zmieszane odpady komunalne</w:t>
      </w:r>
    </w:p>
    <w:p w14:paraId="310325E5"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Urządzenia zawierające freon</w:t>
      </w:r>
    </w:p>
    <w:p w14:paraId="60D19B21" w14:textId="77777777" w:rsidR="0004207A"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Zużyte urządzenia elektryczne zawierające niebezpieczne składniki</w:t>
      </w:r>
    </w:p>
    <w:p w14:paraId="4A62A1D4" w14:textId="30AA2386" w:rsidR="00D135E5" w:rsidRPr="00EF441D" w:rsidRDefault="0004207A" w:rsidP="0004207A">
      <w:pPr>
        <w:pStyle w:val="Akapitzlist"/>
        <w:numPr>
          <w:ilvl w:val="0"/>
          <w:numId w:val="61"/>
        </w:numPr>
        <w:rPr>
          <w:rFonts w:ascii="Cambria" w:hAnsi="Cambria" w:cs="Arial"/>
          <w:sz w:val="24"/>
          <w:szCs w:val="24"/>
        </w:rPr>
      </w:pPr>
      <w:r w:rsidRPr="00EF441D">
        <w:rPr>
          <w:rFonts w:ascii="Cambria" w:hAnsi="Cambria" w:cs="Arial"/>
          <w:sz w:val="24"/>
          <w:szCs w:val="24"/>
        </w:rPr>
        <w:t>żużle, popioły paleniskowe i pyły z kotłów</w:t>
      </w:r>
    </w:p>
    <w:p w14:paraId="0A21A945" w14:textId="0956654E" w:rsidR="00516913" w:rsidRPr="00EF441D" w:rsidRDefault="00516913" w:rsidP="0004207A">
      <w:pPr>
        <w:pStyle w:val="Akapitzlist"/>
        <w:numPr>
          <w:ilvl w:val="0"/>
          <w:numId w:val="61"/>
        </w:numPr>
        <w:rPr>
          <w:rFonts w:ascii="Cambria" w:hAnsi="Cambria" w:cs="Arial"/>
          <w:sz w:val="24"/>
          <w:szCs w:val="24"/>
        </w:rPr>
      </w:pPr>
      <w:r w:rsidRPr="00EF441D">
        <w:rPr>
          <w:rFonts w:ascii="Cambria" w:hAnsi="Cambria" w:cs="Arial"/>
          <w:sz w:val="24"/>
          <w:szCs w:val="24"/>
        </w:rPr>
        <w:t>odpady biodegradowalne</w:t>
      </w:r>
    </w:p>
    <w:p w14:paraId="479E987D" w14:textId="77777777" w:rsidR="0071007F" w:rsidRPr="00EF441D" w:rsidRDefault="0071007F" w:rsidP="0071007F">
      <w:pPr>
        <w:rPr>
          <w:rFonts w:ascii="Cambria" w:hAnsi="Cambria" w:cs="Arial"/>
          <w:sz w:val="24"/>
          <w:szCs w:val="24"/>
        </w:rPr>
      </w:pPr>
      <w:r w:rsidRPr="00EF441D">
        <w:rPr>
          <w:rFonts w:ascii="Cambria" w:hAnsi="Cambria" w:cs="Arial"/>
          <w:sz w:val="24"/>
          <w:szCs w:val="24"/>
        </w:rPr>
        <w:t>4. Zamawiający - zgodnie z ofertą Wykonawcy, za należyte i zgodne z postanowieniami niniejszej umowy wykonanie prac w okresie obowiązywania umowy zapłaci Wykonawcy:</w:t>
      </w:r>
    </w:p>
    <w:p w14:paraId="370E36B0" w14:textId="47D9B8A6"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opakowań z papieru i tektury;</w:t>
      </w:r>
    </w:p>
    <w:p w14:paraId="068D80B0" w14:textId="62817941"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za odbiór i zagospodarowanie jednej tony (1Mg) opakowań z tworzyw sztucznych;</w:t>
      </w:r>
    </w:p>
    <w:p w14:paraId="62F87EA9" w14:textId="77777777" w:rsidR="0071007F" w:rsidRPr="00EF441D" w:rsidRDefault="0071007F" w:rsidP="0071007F">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opakowań ze szkła;</w:t>
      </w:r>
    </w:p>
    <w:p w14:paraId="721FFD6C" w14:textId="77777777" w:rsidR="0071007F" w:rsidRPr="00EF441D" w:rsidRDefault="0071007F" w:rsidP="0071007F">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zużytych opon;</w:t>
      </w:r>
    </w:p>
    <w:p w14:paraId="504A04E1" w14:textId="51B0BD45" w:rsidR="0071007F" w:rsidRPr="00EF441D" w:rsidRDefault="0071007F" w:rsidP="00516913">
      <w:pPr>
        <w:pStyle w:val="Akapitzlist"/>
        <w:numPr>
          <w:ilvl w:val="0"/>
          <w:numId w:val="58"/>
        </w:numPr>
        <w:rPr>
          <w:rFonts w:ascii="Cambria" w:hAnsi="Cambria" w:cs="Arial"/>
          <w:sz w:val="24"/>
          <w:szCs w:val="24"/>
        </w:rPr>
      </w:pPr>
      <w:r w:rsidRPr="00EF441D">
        <w:rPr>
          <w:rFonts w:ascii="Cambria" w:hAnsi="Cambria" w:cs="Arial"/>
          <w:sz w:val="24"/>
          <w:szCs w:val="24"/>
        </w:rPr>
        <w:t xml:space="preserve">kwotę  ……..zł brutto za odbiór i zagospodarowanie jednej tony (1Mg) </w:t>
      </w:r>
      <w:r w:rsidR="00516913" w:rsidRPr="00EF441D">
        <w:rPr>
          <w:rFonts w:ascii="Cambria" w:hAnsi="Cambria" w:cs="Arial"/>
          <w:sz w:val="24"/>
          <w:szCs w:val="24"/>
        </w:rPr>
        <w:t>odpadów innych materiałów ceramicznych i elementów wyposażenia;</w:t>
      </w:r>
    </w:p>
    <w:p w14:paraId="74119811" w14:textId="38AF0BBE" w:rsidR="00516913" w:rsidRPr="00EF441D" w:rsidRDefault="00516913" w:rsidP="00516913">
      <w:pPr>
        <w:pStyle w:val="Akapitzlist"/>
        <w:numPr>
          <w:ilvl w:val="0"/>
          <w:numId w:val="58"/>
        </w:numPr>
        <w:rPr>
          <w:rFonts w:ascii="Cambria" w:hAnsi="Cambria" w:cs="Arial"/>
          <w:sz w:val="24"/>
          <w:szCs w:val="24"/>
        </w:rPr>
      </w:pPr>
      <w:r w:rsidRPr="00EF441D">
        <w:rPr>
          <w:rFonts w:ascii="Cambria" w:hAnsi="Cambria" w:cs="Arial"/>
          <w:sz w:val="24"/>
          <w:szCs w:val="24"/>
        </w:rPr>
        <w:t>kwotę  ……..zł brutto za odbiór i zagospodarowanie jednej tony (1Mg) odpadów betonu oraz gruzu betonowego z rozbiórek i remontów;</w:t>
      </w:r>
    </w:p>
    <w:p w14:paraId="42AA1443" w14:textId="4EFF3BE8" w:rsidR="0071007F" w:rsidRPr="00EF441D" w:rsidRDefault="0071007F" w:rsidP="0071007F">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zużytego sprzętu elektrycznego i elektronicznego w tym bateri</w:t>
      </w:r>
      <w:r w:rsidR="00516913" w:rsidRPr="00EF441D">
        <w:rPr>
          <w:rFonts w:ascii="Cambria" w:hAnsi="Cambria" w:cs="Arial"/>
          <w:sz w:val="24"/>
          <w:szCs w:val="24"/>
        </w:rPr>
        <w:t>i</w:t>
      </w:r>
      <w:r w:rsidRPr="00EF441D">
        <w:rPr>
          <w:rFonts w:ascii="Cambria" w:hAnsi="Cambria" w:cs="Arial"/>
          <w:sz w:val="24"/>
          <w:szCs w:val="24"/>
        </w:rPr>
        <w:t xml:space="preserve"> i akumulator</w:t>
      </w:r>
      <w:r w:rsidR="00516913" w:rsidRPr="00EF441D">
        <w:rPr>
          <w:rFonts w:ascii="Cambria" w:hAnsi="Cambria" w:cs="Arial"/>
          <w:sz w:val="24"/>
          <w:szCs w:val="24"/>
        </w:rPr>
        <w:t>ów</w:t>
      </w:r>
      <w:r w:rsidRPr="00EF441D">
        <w:rPr>
          <w:rFonts w:ascii="Cambria" w:hAnsi="Cambria" w:cs="Arial"/>
          <w:sz w:val="24"/>
          <w:szCs w:val="24"/>
        </w:rPr>
        <w:t>;</w:t>
      </w:r>
    </w:p>
    <w:p w14:paraId="54523F8E" w14:textId="496AD824"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odpadów wielogabarytowych;</w:t>
      </w:r>
    </w:p>
    <w:p w14:paraId="1225B154" w14:textId="77777777"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w:t>
      </w:r>
      <w:r w:rsidRPr="00EF441D">
        <w:rPr>
          <w:rFonts w:ascii="Cambria" w:hAnsi="Cambria"/>
          <w:sz w:val="24"/>
          <w:szCs w:val="24"/>
          <w:lang w:eastAsia="pl-PL"/>
        </w:rPr>
        <w:t xml:space="preserve"> niesegregowanych zmieszanych odpadów komunalnych.</w:t>
      </w:r>
    </w:p>
    <w:p w14:paraId="22F2B978" w14:textId="182AE88E"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urządzeń zawierających freon;</w:t>
      </w:r>
    </w:p>
    <w:p w14:paraId="7C1D0EFB" w14:textId="1FC85B5B" w:rsidR="00D135E5" w:rsidRPr="00EF441D" w:rsidRDefault="00D135E5" w:rsidP="00D135E5">
      <w:pPr>
        <w:pStyle w:val="Akapitzlist"/>
        <w:numPr>
          <w:ilvl w:val="0"/>
          <w:numId w:val="58"/>
        </w:numPr>
        <w:rPr>
          <w:rFonts w:ascii="Cambria" w:hAnsi="Cambria" w:cs="Arial"/>
          <w:sz w:val="24"/>
          <w:szCs w:val="24"/>
        </w:rPr>
      </w:pPr>
      <w:r w:rsidRPr="00EF441D">
        <w:rPr>
          <w:rFonts w:ascii="Cambria" w:hAnsi="Cambria" w:cs="Arial"/>
          <w:sz w:val="24"/>
          <w:szCs w:val="24"/>
        </w:rPr>
        <w:t>kwotę ….zł brutto za odbiór i zagospodarowanie jednej tony (1Mg) zużytych urządzeń elektrycznych zawierających niebezpieczne składniki</w:t>
      </w:r>
      <w:r w:rsidR="00516913" w:rsidRPr="00EF441D">
        <w:rPr>
          <w:rFonts w:ascii="Cambria" w:hAnsi="Cambria" w:cs="Arial"/>
          <w:sz w:val="24"/>
          <w:szCs w:val="24"/>
        </w:rPr>
        <w:t>;</w:t>
      </w:r>
    </w:p>
    <w:p w14:paraId="1DDD4C27" w14:textId="09D19252" w:rsidR="00516913" w:rsidRPr="00EF441D" w:rsidRDefault="00516913" w:rsidP="00516913">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żużli, popiołów paleniskowych i pyłów z kotłów;</w:t>
      </w:r>
    </w:p>
    <w:p w14:paraId="5AE88FF9" w14:textId="010FA5A6" w:rsidR="00304180" w:rsidRPr="00EF441D" w:rsidRDefault="00304180" w:rsidP="00304180">
      <w:pPr>
        <w:pStyle w:val="Akapitzlist"/>
        <w:numPr>
          <w:ilvl w:val="0"/>
          <w:numId w:val="58"/>
        </w:numPr>
        <w:spacing w:after="200" w:line="276" w:lineRule="auto"/>
        <w:rPr>
          <w:rFonts w:ascii="Cambria" w:hAnsi="Cambria" w:cs="Arial"/>
          <w:sz w:val="24"/>
          <w:szCs w:val="24"/>
        </w:rPr>
      </w:pPr>
      <w:r w:rsidRPr="00EF441D">
        <w:rPr>
          <w:rFonts w:ascii="Cambria" w:hAnsi="Cambria" w:cs="Arial"/>
          <w:sz w:val="24"/>
          <w:szCs w:val="24"/>
        </w:rPr>
        <w:t>kwotę ….zł  brutto za odbiór i zagospodarowanie jednej tony (1Mg) odpadów biodegradowalnych.</w:t>
      </w:r>
    </w:p>
    <w:p w14:paraId="47E71739" w14:textId="77777777" w:rsidR="00304180" w:rsidRPr="00EF441D" w:rsidRDefault="00304180" w:rsidP="00304180">
      <w:pPr>
        <w:pStyle w:val="Akapitzlist"/>
        <w:spacing w:after="200" w:line="276" w:lineRule="auto"/>
        <w:rPr>
          <w:rFonts w:ascii="Cambria" w:hAnsi="Cambria" w:cs="Arial"/>
          <w:sz w:val="24"/>
          <w:szCs w:val="24"/>
        </w:rPr>
      </w:pPr>
    </w:p>
    <w:p w14:paraId="2E340CD6" w14:textId="77777777" w:rsidR="00516913" w:rsidRPr="00EF441D" w:rsidRDefault="00516913" w:rsidP="00516913">
      <w:pPr>
        <w:pStyle w:val="Akapitzlist"/>
        <w:spacing w:after="200" w:line="276" w:lineRule="auto"/>
        <w:rPr>
          <w:rFonts w:ascii="Cambria" w:hAnsi="Cambria" w:cs="Arial"/>
          <w:sz w:val="24"/>
          <w:szCs w:val="24"/>
        </w:rPr>
      </w:pPr>
    </w:p>
    <w:p w14:paraId="3F9BB37A" w14:textId="77777777" w:rsidR="0071007F" w:rsidRPr="00EF441D" w:rsidRDefault="0071007F" w:rsidP="0071007F">
      <w:pPr>
        <w:rPr>
          <w:rFonts w:ascii="Cambria" w:hAnsi="Cambria" w:cs="Arial"/>
          <w:sz w:val="24"/>
          <w:szCs w:val="24"/>
        </w:rPr>
      </w:pPr>
      <w:r w:rsidRPr="00EF441D">
        <w:rPr>
          <w:rFonts w:ascii="Cambria" w:hAnsi="Cambria" w:cs="Arial"/>
          <w:sz w:val="24"/>
          <w:szCs w:val="24"/>
        </w:rPr>
        <w:t xml:space="preserve">5. Wypłata wynagrodzenia następować będzie w okresach miesięcznych na podstawie faktury VAT wystawionej przez Wykonawcę przelewem na konto bankowe wskazane na fakturze w ciągu ……………. </w:t>
      </w:r>
      <w:r w:rsidRPr="00EF441D">
        <w:rPr>
          <w:rFonts w:ascii="Cambria" w:hAnsi="Cambria" w:cs="Arial"/>
          <w:i/>
          <w:sz w:val="24"/>
          <w:szCs w:val="24"/>
        </w:rPr>
        <w:t>(wpisać wg oferty wykonawcy)</w:t>
      </w:r>
      <w:r w:rsidRPr="00EF441D">
        <w:rPr>
          <w:rFonts w:ascii="Cambria" w:hAnsi="Cambria" w:cs="Arial"/>
          <w:sz w:val="24"/>
          <w:szCs w:val="24"/>
        </w:rPr>
        <w:t xml:space="preserve"> dni od dnia otrzymania faktury przez Zamawiającego.</w:t>
      </w:r>
    </w:p>
    <w:p w14:paraId="534116E0" w14:textId="77777777" w:rsidR="0071007F" w:rsidRPr="00EF441D" w:rsidRDefault="0071007F" w:rsidP="0071007F">
      <w:pPr>
        <w:rPr>
          <w:rFonts w:ascii="Cambria" w:hAnsi="Cambria" w:cs="Arial"/>
          <w:sz w:val="24"/>
          <w:szCs w:val="24"/>
        </w:rPr>
      </w:pPr>
      <w:r w:rsidRPr="00EF441D">
        <w:rPr>
          <w:rFonts w:ascii="Cambria" w:hAnsi="Cambria" w:cs="Arial"/>
          <w:sz w:val="24"/>
          <w:szCs w:val="24"/>
        </w:rPr>
        <w:lastRenderedPageBreak/>
        <w:t xml:space="preserve">6. Za zwłokę w zapłacie faktur Zamawiający zapłaci Wykonawcy odsetki ustawowe za opóźnienie.  </w:t>
      </w:r>
    </w:p>
    <w:p w14:paraId="03177B20" w14:textId="77777777" w:rsidR="0071007F" w:rsidRPr="00EF441D" w:rsidRDefault="0071007F" w:rsidP="0071007F">
      <w:pPr>
        <w:rPr>
          <w:rFonts w:ascii="Cambria" w:hAnsi="Cambria"/>
          <w:b/>
          <w:sz w:val="24"/>
          <w:szCs w:val="24"/>
        </w:rPr>
      </w:pPr>
      <w:r w:rsidRPr="00EF441D">
        <w:rPr>
          <w:rFonts w:ascii="Cambria" w:hAnsi="Cambria" w:cs="Arial"/>
          <w:sz w:val="24"/>
          <w:szCs w:val="24"/>
        </w:rPr>
        <w:t xml:space="preserve">7. Podstawą do rozliczenia usługi i wystawienia faktury przez Wykonawcę będzie zaakceptowany przez zamawiającego pisemny </w:t>
      </w:r>
      <w:r w:rsidRPr="00EF441D">
        <w:rPr>
          <w:rFonts w:ascii="Cambria" w:hAnsi="Cambria"/>
          <w:sz w:val="24"/>
          <w:szCs w:val="24"/>
        </w:rPr>
        <w:t>miesięczny protokół odbioru świadczenia usługi</w:t>
      </w:r>
      <w:r w:rsidRPr="00EF441D">
        <w:rPr>
          <w:rFonts w:ascii="Cambria" w:hAnsi="Cambria" w:cs="Arial"/>
          <w:sz w:val="24"/>
          <w:szCs w:val="24"/>
        </w:rPr>
        <w:t xml:space="preserve"> w danym miesiącu przygotowany przez Wykonawcę.</w:t>
      </w:r>
    </w:p>
    <w:p w14:paraId="36DB35BF" w14:textId="77777777" w:rsidR="0071007F" w:rsidRPr="00EF441D" w:rsidRDefault="0071007F" w:rsidP="0071007F">
      <w:pPr>
        <w:pStyle w:val="Akapitzlist"/>
        <w:tabs>
          <w:tab w:val="left" w:pos="426"/>
        </w:tabs>
        <w:spacing w:after="0"/>
        <w:ind w:left="284" w:hanging="210"/>
        <w:jc w:val="both"/>
        <w:rPr>
          <w:rFonts w:ascii="Cambria" w:hAnsi="Cambria" w:cs="Arial"/>
          <w:color w:val="000000"/>
          <w:sz w:val="24"/>
          <w:szCs w:val="24"/>
        </w:rPr>
      </w:pPr>
      <w:r w:rsidRPr="00EF441D">
        <w:rPr>
          <w:rFonts w:ascii="Cambria" w:hAnsi="Cambria" w:cs="Arial"/>
          <w:color w:val="000000"/>
          <w:sz w:val="24"/>
          <w:szCs w:val="24"/>
        </w:rPr>
        <w:t>8. W sytuacji, gdy Wykonawca będzie działał w ramach konsorcjum wypłata wynagrodzenia będzie następowała na rzecz Lidera Konsorcjum, na rachunek bankowy wskazany w wystawionej przez lidera fakturze.</w:t>
      </w:r>
    </w:p>
    <w:p w14:paraId="2C491D74"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11.</w:t>
      </w:r>
    </w:p>
    <w:p w14:paraId="0BFBB373"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Personel Wykonawcy</w:t>
      </w:r>
    </w:p>
    <w:p w14:paraId="5220011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Zamawiający określa obowiązek zatrudnienia na podstawie umowy o pracę wszystkich osób wykonujących następujące czynności w zakresie realizacji przedmiotu zamówienia:</w:t>
      </w:r>
      <w:r w:rsidRPr="00EF441D">
        <w:rPr>
          <w:rFonts w:ascii="Cambria" w:hAnsi="Cambria"/>
          <w:color w:val="000000" w:themeColor="text1"/>
          <w:sz w:val="24"/>
          <w:szCs w:val="24"/>
        </w:rPr>
        <w:tab/>
      </w:r>
    </w:p>
    <w:p w14:paraId="30D7BA8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wykonywanie prac objętych zakresem zamówienia polegających na odbiorze odpadów (kierowcy, operatorzy sprzętu itp.) jeżeli wykonywanie tych czynności polega na wykonywaniu pracy w rozumieniu przepisów kodeksu pracy.</w:t>
      </w:r>
    </w:p>
    <w:p w14:paraId="5F1BDD0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 xml:space="preserve">Obowiązek ten dotyczy także podwykonawców - wykonawca jest zobowiązany zawrzeć w każdej umowie o podwykonawstwo stosowne zapisy zobowiązujące podwykonawców do zatrudnienia na umowę o prace wszystkich osób wykonujących wskazane wyżej czynności. </w:t>
      </w:r>
    </w:p>
    <w:p w14:paraId="4AFC4045"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Wykonawca składa wykaz osób oddelegowanych do realizacji zamówienia wraz z oświadczeniem </w:t>
      </w:r>
    </w:p>
    <w:p w14:paraId="4A3A7D45"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o tym, że są zatrudnieni na podstawie umowy o pracę przed przystąpieniem do wykonania usługi. </w:t>
      </w:r>
    </w:p>
    <w:p w14:paraId="40E4909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 xml:space="preserve">Każdorazowa zmiana wykazu osób, o którym mowa w ust. 2 nie wymaga aneksu do umowy (wykonawca przedstawia korektę listy osób oddelegowanych do wykonywania zamówienia do wiadomości zamawiającego).  </w:t>
      </w:r>
    </w:p>
    <w:p w14:paraId="1B8CBAF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w:t>
      </w:r>
      <w:r w:rsidRPr="00EF441D">
        <w:rPr>
          <w:rFonts w:ascii="Cambria" w:hAnsi="Cambria"/>
          <w:color w:val="000000" w:themeColor="text1"/>
          <w:sz w:val="24"/>
          <w:szCs w:val="24"/>
        </w:rPr>
        <w:tab/>
        <w:t>Zamawiający zastrzega sobie prawo przeprowadzenia kontroli na miejscu wykonywania zamówienia w celu zweryfikowania, czy osoby wykonujące czynności przy realizacji zamówienia są osobami wskazanymi przez wykonawcę w wykazie o którym mowa w ust. 2.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14:paraId="00EE619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6.</w:t>
      </w:r>
      <w:r w:rsidRPr="00EF441D">
        <w:rPr>
          <w:rFonts w:ascii="Cambria" w:hAnsi="Cambria"/>
          <w:color w:val="000000" w:themeColor="text1"/>
          <w:sz w:val="24"/>
          <w:szCs w:val="24"/>
        </w:rPr>
        <w:tab/>
        <w:t xml:space="preserve">Wykonawca jest zobowiązany nie później niż w ciągu 2 dni od dnia wezwania </w:t>
      </w:r>
      <w:r w:rsidRPr="00EF441D">
        <w:rPr>
          <w:rFonts w:ascii="Cambria" w:hAnsi="Cambria"/>
          <w:color w:val="000000" w:themeColor="text1"/>
          <w:sz w:val="24"/>
          <w:szCs w:val="24"/>
        </w:rPr>
        <w:lastRenderedPageBreak/>
        <w:t>przez zamawiającego przedstawić dowody zatrudnienia na umowę o prace osób wskazanych w wykazie, o którym mowa w ustępie 2 – jeżeli zamawiający o to wystąpi.</w:t>
      </w:r>
    </w:p>
    <w:p w14:paraId="5422A3F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7.</w:t>
      </w:r>
      <w:r w:rsidRPr="00EF441D">
        <w:rPr>
          <w:rFonts w:ascii="Cambria" w:hAnsi="Cambria"/>
          <w:color w:val="000000" w:themeColor="text1"/>
          <w:sz w:val="24"/>
          <w:szCs w:val="24"/>
        </w:rPr>
        <w:tab/>
        <w:t xml:space="preserve">Wykonawca do każdej faktury musi złożyć oświadczenie o zatrudnianiu wszystkich osób wskazanych w wykazie o którym mowa w ust. 2 na podstawie umowy o pracę.  </w:t>
      </w:r>
    </w:p>
    <w:p w14:paraId="4FF9FB5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8.</w:t>
      </w:r>
      <w:r w:rsidRPr="00EF441D">
        <w:rPr>
          <w:rFonts w:ascii="Cambria" w:hAnsi="Cambria"/>
          <w:color w:val="000000" w:themeColor="text1"/>
          <w:sz w:val="24"/>
          <w:szCs w:val="24"/>
        </w:rPr>
        <w:tab/>
        <w:t>Wykonawca zapłaci zamawiającemu kary umowne z tytułu:</w:t>
      </w:r>
    </w:p>
    <w:p w14:paraId="442C73D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a) </w:t>
      </w:r>
      <w:r w:rsidRPr="00EF441D">
        <w:rPr>
          <w:rFonts w:ascii="Cambria" w:hAnsi="Cambria"/>
          <w:color w:val="000000" w:themeColor="text1"/>
          <w:sz w:val="24"/>
          <w:szCs w:val="24"/>
        </w:rPr>
        <w:tab/>
        <w:t>oddelegowania do wykonywania prac wskazanych w ust. 3.6 osób nie zatrudnionych na podstawie umowy o pracę – w wysokości 0,1 % wynagrodzenia określonego w § 10 ust. 1 umowy za każdy stwierdzony przypadek (kara może być nakładana wielokrotnie wobec ten samej osoby, jeżeli zamawiający podczas kontroli stwierdzi, że nie jest ona zatrudniona na umowę o pracę);</w:t>
      </w:r>
    </w:p>
    <w:p w14:paraId="786548F6"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b) </w:t>
      </w:r>
      <w:r w:rsidRPr="00EF441D">
        <w:rPr>
          <w:rFonts w:ascii="Cambria" w:hAnsi="Cambria"/>
          <w:color w:val="000000" w:themeColor="text1"/>
          <w:sz w:val="24"/>
          <w:szCs w:val="24"/>
        </w:rPr>
        <w:tab/>
        <w:t>oddelegowania do wykonywania prac wskazanych w ust. 3.6 osób niewskazanych w wykazie o którym mowa w ust. 2 – w wysokości 0,1 % wynagrodzenia określonego w § 10 ust. 1 umowy za każdy stwierdzony przypadek (kara może być nakładana wielokrotnie wobec ten samej osoby, jeżeli zamawiający podczas kontroli stwierdzi, że nie jest ona wskazana w wykazie o którym mowa w ust. 2) – dotyczy to także osób zatrudnionych przez podwykonawców;</w:t>
      </w:r>
    </w:p>
    <w:p w14:paraId="60ACEC3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c)</w:t>
      </w:r>
      <w:r w:rsidRPr="00EF441D">
        <w:rPr>
          <w:rFonts w:ascii="Cambria" w:hAnsi="Cambria"/>
          <w:color w:val="000000" w:themeColor="text1"/>
          <w:sz w:val="24"/>
          <w:szCs w:val="24"/>
        </w:rPr>
        <w:tab/>
        <w:t>odmowy podania danych umożliwiających identyfikację wykonujących czynności wskazane w ust. 3.6 na zasadach określonych w ust. 5 – w wysokości 0,1 % wynagrodzenia określonego w § 3 ust. 1 umowy za każdy stwierdzony przypadek (kara może być nakładana wielokrotnie wobec ten samej osoby w przypadku niewskazania jej danych przez wykonawcę w drodze oświadczenia o którym mowa w ust. 4).</w:t>
      </w:r>
    </w:p>
    <w:p w14:paraId="64EFEF7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63C3C755"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12.</w:t>
      </w:r>
    </w:p>
    <w:p w14:paraId="68C2ECCE"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xml:space="preserve">Kary umowne </w:t>
      </w:r>
    </w:p>
    <w:p w14:paraId="19038E6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 Wykonawca zapłaci Zamawiającemu kary umowne:</w:t>
      </w:r>
    </w:p>
    <w:p w14:paraId="3879D62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a)</w:t>
      </w:r>
      <w:r w:rsidRPr="00EF441D">
        <w:rPr>
          <w:rFonts w:ascii="Cambria" w:hAnsi="Cambria"/>
          <w:color w:val="000000" w:themeColor="text1"/>
          <w:sz w:val="24"/>
          <w:szCs w:val="24"/>
        </w:rPr>
        <w:tab/>
        <w:t>w przypadku opóźnienia w wykonaniu odbioru odpadów zgodnie z harmonogramem należy się kara umowna w wysokości 0,1% kwoty określonej w § 10 ust.1 niniejszej umowy za każdy dzień opóźnienia,</w:t>
      </w:r>
    </w:p>
    <w:p w14:paraId="3519C23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b)</w:t>
      </w:r>
      <w:r w:rsidRPr="00EF441D">
        <w:rPr>
          <w:rFonts w:ascii="Cambria" w:hAnsi="Cambria"/>
          <w:color w:val="000000" w:themeColor="text1"/>
          <w:sz w:val="24"/>
          <w:szCs w:val="24"/>
        </w:rPr>
        <w:tab/>
        <w:t xml:space="preserve"> w przypadku odstąpienia od umowy przez Zamawiającego z winy Wykonawcy należy się kara umowna w wysokości 30% kwoty określonej w § 10 ust. 1 niniejszej umowy. </w:t>
      </w:r>
    </w:p>
    <w:p w14:paraId="383C208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c)</w:t>
      </w:r>
      <w:r w:rsidRPr="00EF441D">
        <w:rPr>
          <w:rFonts w:ascii="Cambria" w:hAnsi="Cambria"/>
          <w:color w:val="000000" w:themeColor="text1"/>
          <w:sz w:val="24"/>
          <w:szCs w:val="24"/>
        </w:rPr>
        <w:tab/>
        <w:t>oddelegowania do wykonywania prac wskazanych w ust. 3.6 osób nie zatrudnionych na podstawie umowy o pracę – w wysokości 0,1 % wynagrodzenia określonego w § 10 ust. 1 umowy za każdy stwierdzony przypadek (kara może być nakładana wielokrotnie wobec ten samej osoby, jeżeli zamawiający podczas kontroli stwierdzi, że nie jest ona zatrudniona na umowę o pracę);</w:t>
      </w:r>
    </w:p>
    <w:p w14:paraId="75B8BA80"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lastRenderedPageBreak/>
        <w:t>d)</w:t>
      </w:r>
      <w:r w:rsidRPr="00EF441D">
        <w:rPr>
          <w:rFonts w:ascii="Cambria" w:hAnsi="Cambria"/>
          <w:color w:val="000000" w:themeColor="text1"/>
          <w:sz w:val="24"/>
          <w:szCs w:val="24"/>
        </w:rPr>
        <w:tab/>
        <w:t>oddelegowania do wykonywania prac wskazanych w ust. 3.6 osób niewskazanych w wykazie o którym mowa w ust. 2 – w wysokości 0,1 % wynagrodzenia określonego w § 10 ust. 1 umowy za każdy stwierdzony przypadek (kara może być nakładana wielokrotnie wobec ten samej osoby, jeżeli zamawiający podczas kontroli stwierdzi, że nie jest ona wskazana w wykazie o którym mowa w ust. 2) – dotyczy to także osób zatrudnionych przez podwykonawców;</w:t>
      </w:r>
    </w:p>
    <w:p w14:paraId="4AD7AA1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e)</w:t>
      </w:r>
      <w:r w:rsidRPr="00EF441D">
        <w:rPr>
          <w:rFonts w:ascii="Cambria" w:hAnsi="Cambria"/>
          <w:color w:val="000000" w:themeColor="text1"/>
          <w:sz w:val="24"/>
          <w:szCs w:val="24"/>
        </w:rPr>
        <w:tab/>
        <w:t xml:space="preserve">odmowy podania danych umożliwiających identyfikację wykonujących czynności wskazane </w:t>
      </w:r>
    </w:p>
    <w:p w14:paraId="4EA4723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w ust. 3.6 na zasadach określonych w ust. 5 – w wysokości 0,1 % wynagrodzenia określonego w § 3 ust. 1 umowy za każdy stwierdzony przypadek (kara może być nakładana wielokrotnie wobec ten samej osoby w przypadku niewskazania jej danych przez wykonawcę w drodze oświadczenia o którym mowa w ust. 4).</w:t>
      </w:r>
    </w:p>
    <w:p w14:paraId="15BDB31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 xml:space="preserve">Wykonawca wyraża zgodę na potrącenie przez Zamawiającego kary umownej z należnego mu wynagrodzenia lub z zabezpieczenia należytego wykonania umowy. </w:t>
      </w:r>
    </w:p>
    <w:p w14:paraId="298C6BC6"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Strony mogą dochodzić na zasadach ogólnych odszkodowania przewyższającego wysokość kar umownych. </w:t>
      </w:r>
    </w:p>
    <w:p w14:paraId="0B0F4C6C"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13.</w:t>
      </w:r>
    </w:p>
    <w:p w14:paraId="64F37544"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Odstąpienie od umowy</w:t>
      </w:r>
    </w:p>
    <w:p w14:paraId="6AE6AE15"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 W razie zaistnienia istotnej zmiany okoliczności powodującej, że wykonanie umowy nie leży w interesie publicznym, czego nie można było przewidzieć w chwili zawarcia umowy, Zamawiający może odstąpić od umowy w terminie 30 dni od dnia powzięcia wiadomości o tych okolicznościach. W tym przypadku Wykonawca może żądać wyłącznie wynagrodzenia należnego z tytułu wykonania części umowy.</w:t>
      </w:r>
    </w:p>
    <w:p w14:paraId="2EB1498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 Zamawiającemu przysługuje prawo do odstąpienia od umowy:</w:t>
      </w:r>
    </w:p>
    <w:p w14:paraId="625F6BA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 w przypadku nie rozpoczęcia przez Wykonawcę realizacji niniejszej umowy mimo otrzymania pisemnego wezwania - odstąpienie od umowy może nastąpić w ciągu 30 dni od daty otrzymania wezwania przez Wykonawcę do rozpoczęcia wykonywania umowy;</w:t>
      </w:r>
    </w:p>
    <w:p w14:paraId="01B2DAA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 w przypadku zaprzestania przez Wykonawcę odbioru odpadów komunalnych z nieruchomości zamieszkałych i nie kontynuowania odbioru odpadów mimo pisemnego wezwania – odstąpienie od umowy może nastąpić w ciągu 30 dni od daty otrzymania wezwania przez Wykonawcę do kontynuowania odbioru odpadów komunalnych;</w:t>
      </w:r>
    </w:p>
    <w:p w14:paraId="457B672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3) w przypadku stwierdzenia przez Zamawiającego trzykrotnego niewykonania lub nienależytego wykonania umowy. </w:t>
      </w:r>
    </w:p>
    <w:p w14:paraId="2A3204C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Prawo odstąpienia od umowy może być wykonane przez Zamawiającego w terminie 30 dni od dnia zaistnienia okoliczności uprawniających do odstąpienia od umowy.</w:t>
      </w:r>
    </w:p>
    <w:p w14:paraId="5BED8E65"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lastRenderedPageBreak/>
        <w:t>4. Wykonawcy przysługuje prawo odstąpienia od umowy, jeżeli Zamawiający nie wywiązuje się z obowiązku zapłaty faktur po upływie 60 dni po terminie zapłaty mimo wezwania złożonego na piśmie wystosowanego przez Wykonawcę.</w:t>
      </w:r>
    </w:p>
    <w:p w14:paraId="437CA590"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 Odstąpienie od umowy powinno nastąpić w formie pisemnej pod rygorem nieważności i zawierać uzasadnienie.</w:t>
      </w:r>
    </w:p>
    <w:p w14:paraId="1FE85C3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302711E3"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14.</w:t>
      </w:r>
    </w:p>
    <w:p w14:paraId="65E5EBC2"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Utrata przez Wykonawcę zdolności do świadczenia usługi</w:t>
      </w:r>
    </w:p>
    <w:p w14:paraId="4092577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W sytuacji utraty przez Wykonawcę uprawnień (zezwolenia) do świadczenia usług w zakresie odbioru i transportu odpadów komunalnych niniejsza umowa ulega rozwiązaniu w dniu utraty uprawnień, a Wykonawca jest zobowiązany do zapłaty Zamawiającemu kary umownej w wysokości 20% kwoty określonej w § 10 ust. 1</w:t>
      </w:r>
    </w:p>
    <w:p w14:paraId="4931DF26"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194A7EC3"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15.</w:t>
      </w:r>
    </w:p>
    <w:p w14:paraId="59EDBD07"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Skutki rozwiązania umowy</w:t>
      </w:r>
    </w:p>
    <w:p w14:paraId="1079AC9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W sytuacji rozwiązania niniejszej umowy strony są zobowiązane do:</w:t>
      </w:r>
    </w:p>
    <w:p w14:paraId="26DF81D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dokonania odbioru usługi wykonanej,</w:t>
      </w:r>
    </w:p>
    <w:p w14:paraId="6784CC2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dokonania zapłaty wynagrodzenia za usługi, które zostały wykonane.</w:t>
      </w:r>
    </w:p>
    <w:p w14:paraId="6C99C797"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628AE59D"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16.</w:t>
      </w:r>
    </w:p>
    <w:p w14:paraId="05979852"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Przedstawiciele Stron</w:t>
      </w:r>
    </w:p>
    <w:p w14:paraId="23BB44E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 Strony ustanawiają przedstawicieli uprawnionych do bieżących kontaktów w trakcie realizacji umowy:</w:t>
      </w:r>
    </w:p>
    <w:p w14:paraId="6250085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ze strony Zamawiającego: Jacek Trelka – Tel. 48 628-38-89 w. 25</w:t>
      </w:r>
    </w:p>
    <w:p w14:paraId="335D066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ze strony Wykonawcy   .......................................................................</w:t>
      </w:r>
    </w:p>
    <w:p w14:paraId="12CBE04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 W sytuacji, gdy Wykonawca działa w ramach konsorcjum do składania i odbioru oświadczeń woli w imieniu i  na rzecz  konsorcjum dla jego partnerów właściwy jest Lider Konsorcjum.</w:t>
      </w:r>
    </w:p>
    <w:p w14:paraId="3268FB56"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 Strony dopuszczają możliwość zmiany osób wymienionych wyżej, o czym niezwłocznie powiadomią drugą stronę w formie pisemnej dołączając stosowne pełnomocnictwo.</w:t>
      </w:r>
    </w:p>
    <w:p w14:paraId="007ED46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 Przedstawiciel Wykonawcy jest zobowiązany dokonywać na każde wezwanie Zamawiającego, bez prawa domagania się dodatkowego wynagrodzenia, objazdów miejsc objętych przedmiotem umowy, celem oględzin, sprawdzenia wykonanych usług.</w:t>
      </w:r>
    </w:p>
    <w:p w14:paraId="1CA75C2C"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lastRenderedPageBreak/>
        <w:t>7. Przedstawiciel Wykonawcy jest osobą uprawnioną do podpisywanie protokołów odbioru prac.</w:t>
      </w:r>
    </w:p>
    <w:p w14:paraId="5B87B4E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8. Przedstawiciel Zamawiającego działa w imieniu i na rzecz Zamawiającego w zakresie wynikającym z niniejszej umowy. </w:t>
      </w:r>
    </w:p>
    <w:p w14:paraId="00344B7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9. Przedstawiciel Zamawiającego jest uprawniony do kontroli realizacji przedmiotu umowy w każdym czasie. </w:t>
      </w:r>
    </w:p>
    <w:p w14:paraId="713EE259"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10. Wykonawca zobowiązuje się do przekazywania niezwłocznie informacji dotyczącej realizacji niniejszej umowy, na każde żądanie Zamawiającego, jednak nie później niż w terminie 3 dni od dnia otrzymania zapytania. </w:t>
      </w:r>
    </w:p>
    <w:p w14:paraId="147E684C"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17.</w:t>
      </w:r>
    </w:p>
    <w:p w14:paraId="5073E621"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Zmiany Umowy</w:t>
      </w:r>
    </w:p>
    <w:p w14:paraId="09505483"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1.</w:t>
      </w:r>
      <w:r w:rsidRPr="00EF441D">
        <w:rPr>
          <w:rFonts w:ascii="Cambria" w:hAnsi="Cambria"/>
          <w:color w:val="000000" w:themeColor="text1"/>
          <w:sz w:val="24"/>
          <w:szCs w:val="24"/>
        </w:rPr>
        <w:tab/>
        <w:t xml:space="preserve">Zamawiający przewiduje możliwość dokonania istotnych zmian postanowień zawartej umowy </w:t>
      </w:r>
    </w:p>
    <w:p w14:paraId="69C6D4DE" w14:textId="17598B16"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 xml:space="preserve">w stosunku do treści oferty, na podstawie której dokonano wyboru Wykonawcy na warunkach określonych w </w:t>
      </w:r>
      <w:r w:rsidR="008D7B0A" w:rsidRPr="00EF441D">
        <w:rPr>
          <w:rFonts w:ascii="Cambria" w:hAnsi="Cambria"/>
          <w:color w:val="000000" w:themeColor="text1"/>
          <w:sz w:val="24"/>
          <w:szCs w:val="24"/>
        </w:rPr>
        <w:t>SWZ</w:t>
      </w:r>
      <w:r w:rsidRPr="00EF441D">
        <w:rPr>
          <w:rFonts w:ascii="Cambria" w:hAnsi="Cambria"/>
          <w:color w:val="000000" w:themeColor="text1"/>
          <w:sz w:val="24"/>
          <w:szCs w:val="24"/>
        </w:rPr>
        <w:t xml:space="preserve"> tj. w przypadku:</w:t>
      </w:r>
    </w:p>
    <w:p w14:paraId="0BE13A1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a)</w:t>
      </w:r>
      <w:r w:rsidRPr="00EF441D">
        <w:rPr>
          <w:rFonts w:ascii="Cambria" w:hAnsi="Cambria"/>
          <w:color w:val="000000" w:themeColor="text1"/>
          <w:sz w:val="24"/>
          <w:szCs w:val="24"/>
        </w:rPr>
        <w:tab/>
        <w:t>urzędowej zmiany stawki podatku VAT nastąpi zmiana umowy w zakresie dostosowania cen do obowiązującej stawki podatku VAT,</w:t>
      </w:r>
    </w:p>
    <w:p w14:paraId="5A7E5E58"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b)</w:t>
      </w:r>
      <w:r w:rsidRPr="00EF441D">
        <w:rPr>
          <w:rFonts w:ascii="Cambria" w:hAnsi="Cambria"/>
          <w:color w:val="000000" w:themeColor="text1"/>
          <w:sz w:val="24"/>
          <w:szCs w:val="24"/>
        </w:rPr>
        <w:tab/>
        <w:t>konieczności dostosowania treści umowy do bezwzględnie obowiązujących przepisów prawa, znowelizowanego bądź wprowadzonego w trakcie wykonywania zamówienia.</w:t>
      </w:r>
    </w:p>
    <w:p w14:paraId="3CF63594"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Warunkiem dokonania zmian o których mowa w ust. 1 jest złożenie wniosku przez stronę inicjującą zmianę, zawierającego opis zmiany wraz z jej uzasadnieniem.</w:t>
      </w:r>
    </w:p>
    <w:p w14:paraId="4C723FE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Z okoliczności stanowiących podstawę zmiany do umowy zostanie sporządzony protokół podpisany przez obie strony.</w:t>
      </w:r>
    </w:p>
    <w:p w14:paraId="560AC2F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4.</w:t>
      </w:r>
      <w:r w:rsidRPr="00EF441D">
        <w:rPr>
          <w:rFonts w:ascii="Cambria" w:hAnsi="Cambria"/>
          <w:color w:val="000000" w:themeColor="text1"/>
          <w:sz w:val="24"/>
          <w:szCs w:val="24"/>
        </w:rPr>
        <w:tab/>
        <w:t>Zamawiający w uzgodnieniu z Wykonawcą dopuszcza zmianę poszczególnych zakresów umowy bez zmiany wysokości wynagrodzenia określonego w § 10 ust.1 umowy.</w:t>
      </w:r>
    </w:p>
    <w:p w14:paraId="75E7024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5.</w:t>
      </w:r>
      <w:r w:rsidRPr="00EF441D">
        <w:rPr>
          <w:rFonts w:ascii="Cambria" w:hAnsi="Cambria"/>
          <w:color w:val="000000" w:themeColor="text1"/>
          <w:sz w:val="24"/>
          <w:szCs w:val="24"/>
        </w:rPr>
        <w:tab/>
        <w:t>Wszelkie zmiany niniejszej umowy wymagają zachowania formy pisemnej-aneksów do umowy podpisanych przez strony, pod rygorem nieważności.</w:t>
      </w:r>
    </w:p>
    <w:p w14:paraId="3A4E671B"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6CD65B6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767EAF5A"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7519FD9D"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 18.</w:t>
      </w:r>
    </w:p>
    <w:p w14:paraId="01235BDC" w14:textId="77777777" w:rsidR="00E128FD" w:rsidRPr="00EF441D" w:rsidRDefault="00E128FD" w:rsidP="008D7B0A">
      <w:pPr>
        <w:widowControl w:val="0"/>
        <w:autoSpaceDE w:val="0"/>
        <w:autoSpaceDN w:val="0"/>
        <w:adjustRightInd w:val="0"/>
        <w:spacing w:line="276" w:lineRule="auto"/>
        <w:jc w:val="center"/>
        <w:rPr>
          <w:rFonts w:ascii="Cambria" w:hAnsi="Cambria"/>
          <w:b/>
          <w:color w:val="000000" w:themeColor="text1"/>
          <w:sz w:val="24"/>
          <w:szCs w:val="24"/>
        </w:rPr>
      </w:pPr>
      <w:r w:rsidRPr="00EF441D">
        <w:rPr>
          <w:rFonts w:ascii="Cambria" w:hAnsi="Cambria"/>
          <w:b/>
          <w:color w:val="000000" w:themeColor="text1"/>
          <w:sz w:val="24"/>
          <w:szCs w:val="24"/>
        </w:rPr>
        <w:t>Postanowienia końcowe</w:t>
      </w:r>
    </w:p>
    <w:p w14:paraId="4487C915"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lastRenderedPageBreak/>
        <w:t>1.</w:t>
      </w:r>
      <w:r w:rsidRPr="00EF441D">
        <w:rPr>
          <w:rFonts w:ascii="Cambria" w:hAnsi="Cambria"/>
          <w:color w:val="000000" w:themeColor="text1"/>
          <w:sz w:val="24"/>
          <w:szCs w:val="24"/>
        </w:rPr>
        <w:tab/>
        <w:t>W sprawach nieuregulowanych do postanowień niniejszej umowy zastosowanie mieć będą przepisy ustawy prawo zamówień publicznych oraz przepisy kodeksu cywilnego.</w:t>
      </w:r>
    </w:p>
    <w:p w14:paraId="283A1362"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2.</w:t>
      </w:r>
      <w:r w:rsidRPr="00EF441D">
        <w:rPr>
          <w:rFonts w:ascii="Cambria" w:hAnsi="Cambria"/>
          <w:color w:val="000000" w:themeColor="text1"/>
          <w:sz w:val="24"/>
          <w:szCs w:val="24"/>
        </w:rPr>
        <w:tab/>
        <w:t>Ewentualne spory mogące wyniknąć z niniejszej umowy będą rozstrzygane przez sąd właściwy rzeczowo dla siedziby Zamawiającego.</w:t>
      </w:r>
    </w:p>
    <w:p w14:paraId="570652F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r w:rsidRPr="00EF441D">
        <w:rPr>
          <w:rFonts w:ascii="Cambria" w:hAnsi="Cambria"/>
          <w:color w:val="000000" w:themeColor="text1"/>
          <w:sz w:val="24"/>
          <w:szCs w:val="24"/>
        </w:rPr>
        <w:t>3.</w:t>
      </w:r>
      <w:r w:rsidRPr="00EF441D">
        <w:rPr>
          <w:rFonts w:ascii="Cambria" w:hAnsi="Cambria"/>
          <w:color w:val="000000" w:themeColor="text1"/>
          <w:sz w:val="24"/>
          <w:szCs w:val="24"/>
        </w:rPr>
        <w:tab/>
        <w:t xml:space="preserve">Umowę sporządzono w dwóch jednobrzmiących egzemplarzach, w tym trzy egzemplarze dla Zamawiającego i jeden dla Wykonawcy. </w:t>
      </w:r>
    </w:p>
    <w:p w14:paraId="28AAC38D"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3A1CB391"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7A21961E"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7588F1EF" w14:textId="77777777" w:rsidR="00E128FD" w:rsidRPr="00EF441D" w:rsidRDefault="00E128FD" w:rsidP="00E128FD">
      <w:pPr>
        <w:widowControl w:val="0"/>
        <w:autoSpaceDE w:val="0"/>
        <w:autoSpaceDN w:val="0"/>
        <w:adjustRightInd w:val="0"/>
        <w:spacing w:line="276" w:lineRule="auto"/>
        <w:jc w:val="both"/>
        <w:rPr>
          <w:rFonts w:ascii="Cambria" w:hAnsi="Cambria"/>
          <w:color w:val="000000" w:themeColor="text1"/>
          <w:sz w:val="24"/>
          <w:szCs w:val="24"/>
        </w:rPr>
      </w:pPr>
    </w:p>
    <w:p w14:paraId="21B6538A" w14:textId="77777777" w:rsidR="00E128FD" w:rsidRPr="00EF441D" w:rsidRDefault="00E128FD" w:rsidP="00EF441D">
      <w:pPr>
        <w:widowControl w:val="0"/>
        <w:autoSpaceDE w:val="0"/>
        <w:autoSpaceDN w:val="0"/>
        <w:adjustRightInd w:val="0"/>
        <w:spacing w:line="276" w:lineRule="auto"/>
        <w:jc w:val="center"/>
        <w:rPr>
          <w:rFonts w:ascii="Cambria" w:hAnsi="Cambria"/>
          <w:color w:val="000000" w:themeColor="text1"/>
          <w:sz w:val="24"/>
          <w:szCs w:val="24"/>
        </w:rPr>
      </w:pPr>
      <w:r w:rsidRPr="00EF441D">
        <w:rPr>
          <w:rFonts w:ascii="Cambria" w:hAnsi="Cambria"/>
          <w:color w:val="000000" w:themeColor="text1"/>
          <w:sz w:val="24"/>
          <w:szCs w:val="24"/>
        </w:rPr>
        <w:t>ZAMAWIAJĄCY</w:t>
      </w:r>
      <w:r w:rsidRPr="00EF441D">
        <w:rPr>
          <w:rFonts w:ascii="Cambria" w:hAnsi="Cambria"/>
          <w:color w:val="000000" w:themeColor="text1"/>
          <w:sz w:val="24"/>
          <w:szCs w:val="24"/>
        </w:rPr>
        <w:tab/>
      </w:r>
      <w:r w:rsidRPr="00EF441D">
        <w:rPr>
          <w:rFonts w:ascii="Cambria" w:hAnsi="Cambria"/>
          <w:color w:val="000000" w:themeColor="text1"/>
          <w:sz w:val="24"/>
          <w:szCs w:val="24"/>
        </w:rPr>
        <w:tab/>
      </w:r>
      <w:r w:rsidRPr="00EF441D">
        <w:rPr>
          <w:rFonts w:ascii="Cambria" w:hAnsi="Cambria"/>
          <w:color w:val="000000" w:themeColor="text1"/>
          <w:sz w:val="24"/>
          <w:szCs w:val="24"/>
        </w:rPr>
        <w:tab/>
      </w:r>
      <w:r w:rsidRPr="00EF441D">
        <w:rPr>
          <w:rFonts w:ascii="Cambria" w:hAnsi="Cambria"/>
          <w:color w:val="000000" w:themeColor="text1"/>
          <w:sz w:val="24"/>
          <w:szCs w:val="24"/>
        </w:rPr>
        <w:tab/>
      </w:r>
      <w:r w:rsidRPr="00EF441D">
        <w:rPr>
          <w:rFonts w:ascii="Cambria" w:hAnsi="Cambria"/>
          <w:color w:val="000000" w:themeColor="text1"/>
          <w:sz w:val="24"/>
          <w:szCs w:val="24"/>
        </w:rPr>
        <w:tab/>
        <w:t>WYKONAWCA</w:t>
      </w:r>
    </w:p>
    <w:p w14:paraId="5E384A98" w14:textId="3092853B" w:rsidR="00894F23" w:rsidRPr="00EF441D" w:rsidRDefault="00894F23">
      <w:pPr>
        <w:widowControl w:val="0"/>
        <w:autoSpaceDE w:val="0"/>
        <w:autoSpaceDN w:val="0"/>
        <w:adjustRightInd w:val="0"/>
        <w:spacing w:line="276" w:lineRule="auto"/>
        <w:jc w:val="both"/>
        <w:rPr>
          <w:rFonts w:ascii="Cambria" w:hAnsi="Cambria"/>
          <w:color w:val="000000" w:themeColor="text1"/>
          <w:sz w:val="24"/>
          <w:szCs w:val="24"/>
        </w:rPr>
      </w:pPr>
    </w:p>
    <w:sectPr w:rsidR="00894F23" w:rsidRPr="00EF441D" w:rsidSect="008D7B0A">
      <w:headerReference w:type="even" r:id="rId8"/>
      <w:headerReference w:type="default" r:id="rId9"/>
      <w:footerReference w:type="even" r:id="rId10"/>
      <w:footerReference w:type="default" r:id="rId11"/>
      <w:headerReference w:type="first" r:id="rId12"/>
      <w:footerReference w:type="first" r:id="rId13"/>
      <w:pgSz w:w="11900" w:h="16840"/>
      <w:pgMar w:top="1417" w:right="1417" w:bottom="1238" w:left="1417" w:header="0" w:footer="3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9C4DDA" w14:textId="77777777" w:rsidR="00153EC4" w:rsidRDefault="00153EC4" w:rsidP="00F14FE5">
      <w:r>
        <w:separator/>
      </w:r>
    </w:p>
  </w:endnote>
  <w:endnote w:type="continuationSeparator" w:id="0">
    <w:p w14:paraId="7000A444" w14:textId="77777777" w:rsidR="00153EC4" w:rsidRDefault="00153EC4" w:rsidP="00F14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øw≥¸">
    <w:altName w:val="Times New Roman"/>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14798" w14:textId="77777777" w:rsidR="00657888" w:rsidRDefault="0065788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61D6E" w14:textId="51A77559" w:rsidR="00A014E1" w:rsidRPr="00BA303A" w:rsidRDefault="00A014E1" w:rsidP="00E7400C">
    <w:pPr>
      <w:pStyle w:val="Stopka"/>
      <w:rPr>
        <w:rFonts w:ascii="Cambria" w:hAnsi="Cambria"/>
        <w:b/>
        <w:sz w:val="20"/>
        <w:szCs w:val="20"/>
        <w:bdr w:val="single" w:sz="4" w:space="0" w:color="auto"/>
      </w:rPr>
    </w:pPr>
    <w:r w:rsidRPr="00BA303A">
      <w:rPr>
        <w:rFonts w:ascii="Cambria" w:hAnsi="Cambria"/>
        <w:sz w:val="20"/>
        <w:szCs w:val="20"/>
        <w:bdr w:val="single" w:sz="4" w:space="0" w:color="auto"/>
      </w:rPr>
      <w:tab/>
    </w:r>
    <w:r>
      <w:rPr>
        <w:rFonts w:ascii="Cambria" w:hAnsi="Cambria"/>
        <w:sz w:val="20"/>
        <w:szCs w:val="20"/>
        <w:bdr w:val="single" w:sz="4" w:space="0" w:color="auto"/>
      </w:rPr>
      <w:t>Zał. Nr 2 do SWZ – Projekt umowy</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15</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38</w:t>
    </w:r>
    <w:r w:rsidRPr="00BA303A">
      <w:rPr>
        <w:rFonts w:ascii="Cambria" w:hAnsi="Cambria"/>
        <w:b/>
        <w:sz w:val="20"/>
        <w:szCs w:val="20"/>
        <w:bdr w:val="single" w:sz="4" w:space="0" w:color="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EE00F" w14:textId="77777777" w:rsidR="00657888" w:rsidRDefault="0065788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0782D8" w14:textId="77777777" w:rsidR="00153EC4" w:rsidRDefault="00153EC4" w:rsidP="00F14FE5">
      <w:r>
        <w:separator/>
      </w:r>
    </w:p>
  </w:footnote>
  <w:footnote w:type="continuationSeparator" w:id="0">
    <w:p w14:paraId="48177C04" w14:textId="77777777" w:rsidR="00153EC4" w:rsidRDefault="00153EC4" w:rsidP="00F14FE5">
      <w:r>
        <w:continuationSeparator/>
      </w:r>
    </w:p>
  </w:footnote>
  <w:footnote w:id="1">
    <w:p w14:paraId="7D94D8F1" w14:textId="77777777" w:rsidR="00A014E1" w:rsidRDefault="00A014E1" w:rsidP="00EF1013">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osoba/-y pełniąca/-e funkcję organu (członka organu) lub prokurent spółki.</w:t>
      </w:r>
    </w:p>
  </w:footnote>
  <w:footnote w:id="2">
    <w:p w14:paraId="52539501" w14:textId="77777777" w:rsidR="00A014E1" w:rsidRDefault="00A014E1" w:rsidP="00EF1013">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spółki.</w:t>
      </w:r>
    </w:p>
  </w:footnote>
  <w:footnote w:id="3">
    <w:p w14:paraId="6B882027" w14:textId="77777777" w:rsidR="00A014E1" w:rsidRDefault="00A014E1" w:rsidP="00EF1013">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AE42C" w14:textId="77777777" w:rsidR="00657888" w:rsidRDefault="0065788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C4620" w14:textId="26B816F8" w:rsidR="00A014E1" w:rsidRDefault="00E128FD" w:rsidP="00E128FD">
    <w:pPr>
      <w:pStyle w:val="Nagwek"/>
      <w:jc w:val="center"/>
    </w:pPr>
    <w:bookmarkStart w:id="0" w:name="_GoBack"/>
    <w:r>
      <w:rPr>
        <w:rFonts w:ascii="Helvetica" w:hAnsi="Helvetica" w:cs="Helvetica"/>
        <w:noProof/>
      </w:rPr>
      <w:drawing>
        <wp:inline distT="0" distB="0" distL="0" distR="0" wp14:anchorId="7F55E71B" wp14:editId="1D8FEDCC">
          <wp:extent cx="871706" cy="902700"/>
          <wp:effectExtent l="0" t="0" r="0" b="1206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1706" cy="902700"/>
                  </a:xfrm>
                  <a:prstGeom prst="rect">
                    <a:avLst/>
                  </a:prstGeom>
                  <a:noFill/>
                  <a:ln>
                    <a:noFill/>
                  </a:ln>
                </pic:spPr>
              </pic:pic>
            </a:graphicData>
          </a:graphic>
        </wp:inline>
      </w:drawing>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F016C" w14:textId="77777777" w:rsidR="00657888" w:rsidRDefault="006578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multilevel"/>
    <w:tmpl w:val="00000011"/>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41"/>
    <w:multiLevelType w:val="multilevel"/>
    <w:tmpl w:val="00000041"/>
    <w:name w:val="WWNum65"/>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 w15:restartNumberingAfterBreak="0">
    <w:nsid w:val="00000042"/>
    <w:multiLevelType w:val="multilevel"/>
    <w:tmpl w:val="00000042"/>
    <w:name w:val="WWNum66"/>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43"/>
    <w:multiLevelType w:val="multilevel"/>
    <w:tmpl w:val="00000043"/>
    <w:name w:val="WWNum6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44"/>
    <w:multiLevelType w:val="multilevel"/>
    <w:tmpl w:val="00000044"/>
    <w:name w:val="WWNum68"/>
    <w:lvl w:ilvl="0">
      <w:start w:val="1"/>
      <w:numFmt w:val="lowerLetter"/>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2.%3."/>
      <w:lvlJc w:val="right"/>
      <w:pPr>
        <w:tabs>
          <w:tab w:val="num" w:pos="0"/>
        </w:tabs>
        <w:ind w:left="3011" w:hanging="180"/>
      </w:pPr>
    </w:lvl>
    <w:lvl w:ilvl="3">
      <w:start w:val="1"/>
      <w:numFmt w:val="decimal"/>
      <w:lvlText w:val="%2.%3.%4."/>
      <w:lvlJc w:val="left"/>
      <w:pPr>
        <w:tabs>
          <w:tab w:val="num" w:pos="0"/>
        </w:tabs>
        <w:ind w:left="3731" w:hanging="360"/>
      </w:pPr>
    </w:lvl>
    <w:lvl w:ilvl="4">
      <w:start w:val="1"/>
      <w:numFmt w:val="lowerLetter"/>
      <w:lvlText w:val="%2.%3.%4.%5."/>
      <w:lvlJc w:val="left"/>
      <w:pPr>
        <w:tabs>
          <w:tab w:val="num" w:pos="0"/>
        </w:tabs>
        <w:ind w:left="4451" w:hanging="360"/>
      </w:pPr>
    </w:lvl>
    <w:lvl w:ilvl="5">
      <w:start w:val="1"/>
      <w:numFmt w:val="lowerRoman"/>
      <w:lvlText w:val="%2.%3.%4.%5.%6."/>
      <w:lvlJc w:val="right"/>
      <w:pPr>
        <w:tabs>
          <w:tab w:val="num" w:pos="0"/>
        </w:tabs>
        <w:ind w:left="5171" w:hanging="180"/>
      </w:pPr>
    </w:lvl>
    <w:lvl w:ilvl="6">
      <w:start w:val="1"/>
      <w:numFmt w:val="decimal"/>
      <w:lvlText w:val="%2.%3.%4.%5.%6.%7."/>
      <w:lvlJc w:val="left"/>
      <w:pPr>
        <w:tabs>
          <w:tab w:val="num" w:pos="0"/>
        </w:tabs>
        <w:ind w:left="5891" w:hanging="360"/>
      </w:pPr>
    </w:lvl>
    <w:lvl w:ilvl="7">
      <w:start w:val="1"/>
      <w:numFmt w:val="lowerLetter"/>
      <w:lvlText w:val="%2.%3.%4.%5.%6.%7.%8."/>
      <w:lvlJc w:val="left"/>
      <w:pPr>
        <w:tabs>
          <w:tab w:val="num" w:pos="0"/>
        </w:tabs>
        <w:ind w:left="6611" w:hanging="360"/>
      </w:pPr>
    </w:lvl>
    <w:lvl w:ilvl="8">
      <w:start w:val="1"/>
      <w:numFmt w:val="lowerRoman"/>
      <w:lvlText w:val="%2.%3.%4.%5.%6.%7.%8.%9."/>
      <w:lvlJc w:val="right"/>
      <w:pPr>
        <w:tabs>
          <w:tab w:val="num" w:pos="0"/>
        </w:tabs>
        <w:ind w:left="7331" w:hanging="180"/>
      </w:pPr>
    </w:lvl>
  </w:abstractNum>
  <w:abstractNum w:abstractNumId="5" w15:restartNumberingAfterBreak="0">
    <w:nsid w:val="01444F2F"/>
    <w:multiLevelType w:val="hybridMultilevel"/>
    <w:tmpl w:val="ED603D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3E75DF6"/>
    <w:multiLevelType w:val="hybridMultilevel"/>
    <w:tmpl w:val="E208C7BC"/>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4C71AB"/>
    <w:multiLevelType w:val="hybridMultilevel"/>
    <w:tmpl w:val="E4FC1572"/>
    <w:lvl w:ilvl="0" w:tplc="01462D42">
      <w:start w:val="1"/>
      <w:numFmt w:val="decimal"/>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56D4CB9"/>
    <w:multiLevelType w:val="hybridMultilevel"/>
    <w:tmpl w:val="D7300A7A"/>
    <w:lvl w:ilvl="0" w:tplc="04150017">
      <w:start w:val="1"/>
      <w:numFmt w:val="lowerLetter"/>
      <w:lvlText w:val="%1)"/>
      <w:lvlJc w:val="left"/>
      <w:pPr>
        <w:ind w:left="3196" w:hanging="360"/>
      </w:pPr>
      <w:rPr>
        <w:rFonts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BE7801"/>
    <w:multiLevelType w:val="hybridMultilevel"/>
    <w:tmpl w:val="BD9455A0"/>
    <w:lvl w:ilvl="0" w:tplc="D80608B6">
      <w:start w:val="1"/>
      <w:numFmt w:val="decimal"/>
      <w:lvlText w:val="%1."/>
      <w:lvlJc w:val="left"/>
      <w:pPr>
        <w:ind w:left="720" w:hanging="360"/>
      </w:pPr>
      <w:rPr>
        <w:b/>
      </w:rPr>
    </w:lvl>
    <w:lvl w:ilvl="1" w:tplc="04150011">
      <w:start w:val="1"/>
      <w:numFmt w:val="decimal"/>
      <w:lvlText w:val="%2)"/>
      <w:lvlJc w:val="left"/>
      <w:pPr>
        <w:ind w:left="36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A8B2D8A"/>
    <w:multiLevelType w:val="hybridMultilevel"/>
    <w:tmpl w:val="B8122F64"/>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0415000F">
      <w:start w:val="1"/>
      <w:numFmt w:val="decimal"/>
      <w:lvlText w:val="%4."/>
      <w:lvlJc w:val="left"/>
      <w:pPr>
        <w:ind w:left="3447" w:hanging="360"/>
      </w:pPr>
      <w:rPr>
        <w:rFonts w:hint="default"/>
        <w:b/>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0B160B23"/>
    <w:multiLevelType w:val="hybridMultilevel"/>
    <w:tmpl w:val="D0388F3A"/>
    <w:lvl w:ilvl="0" w:tplc="2200B32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19460A06">
      <w:start w:val="1"/>
      <w:numFmt w:val="lowerLetter"/>
      <w:lvlText w:val="%3)"/>
      <w:lvlJc w:val="left"/>
      <w:pPr>
        <w:ind w:left="2340" w:hanging="360"/>
      </w:pPr>
      <w:rPr>
        <w:strike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D03578F"/>
    <w:multiLevelType w:val="hybridMultilevel"/>
    <w:tmpl w:val="3BC683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DAD67D0"/>
    <w:multiLevelType w:val="hybridMultilevel"/>
    <w:tmpl w:val="38C2CA56"/>
    <w:lvl w:ilvl="0" w:tplc="03BECDC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EF0A46"/>
    <w:multiLevelType w:val="hybridMultilevel"/>
    <w:tmpl w:val="3D0448A8"/>
    <w:lvl w:ilvl="0" w:tplc="82D0DB0A">
      <w:start w:val="1"/>
      <w:numFmt w:val="decimal"/>
      <w:lvlText w:val="%1."/>
      <w:lvlJc w:val="left"/>
      <w:pPr>
        <w:ind w:left="720" w:hanging="360"/>
      </w:pPr>
      <w:rPr>
        <w:rFonts w:hint="default"/>
        <w:b/>
      </w:rPr>
    </w:lvl>
    <w:lvl w:ilvl="1" w:tplc="7F2416C6">
      <w:start w:val="1"/>
      <w:numFmt w:val="decimal"/>
      <w:lvlText w:val="%2)"/>
      <w:lvlJc w:val="left"/>
      <w:pPr>
        <w:ind w:left="1440" w:hanging="360"/>
      </w:pPr>
      <w:rPr>
        <w:rFonts w:hint="default"/>
      </w:rPr>
    </w:lvl>
    <w:lvl w:ilvl="2" w:tplc="04150017">
      <w:start w:val="1"/>
      <w:numFmt w:val="lowerLetter"/>
      <w:lvlText w:val="%3)"/>
      <w:lvlJc w:val="left"/>
      <w:pPr>
        <w:ind w:left="3196"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ED1958"/>
    <w:multiLevelType w:val="hybridMultilevel"/>
    <w:tmpl w:val="9BE09042"/>
    <w:lvl w:ilvl="0" w:tplc="D9DEC55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41F1499"/>
    <w:multiLevelType w:val="multilevel"/>
    <w:tmpl w:val="B672CBD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540" w:hanging="560"/>
      </w:pPr>
      <w:rPr>
        <w:rFonts w:cs="†¯ø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8D25D0C"/>
    <w:multiLevelType w:val="hybridMultilevel"/>
    <w:tmpl w:val="46243D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DF2762A"/>
    <w:multiLevelType w:val="hybridMultilevel"/>
    <w:tmpl w:val="205A918A"/>
    <w:lvl w:ilvl="0" w:tplc="ECB8F50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FE544A3"/>
    <w:multiLevelType w:val="hybridMultilevel"/>
    <w:tmpl w:val="D14E43C8"/>
    <w:lvl w:ilvl="0" w:tplc="9188B70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359363E"/>
    <w:multiLevelType w:val="hybridMultilevel"/>
    <w:tmpl w:val="A0AEAE5E"/>
    <w:lvl w:ilvl="0" w:tplc="D57222F0">
      <w:start w:val="1"/>
      <w:numFmt w:val="decimal"/>
      <w:lvlText w:val="%1)"/>
      <w:lvlJc w:val="left"/>
      <w:pPr>
        <w:ind w:left="720" w:hanging="360"/>
      </w:pPr>
      <w:rPr>
        <w:rFonts w:ascii="Cambria" w:hAnsi="Cambria" w:hint="default"/>
        <w:b w:val="0"/>
      </w:rPr>
    </w:lvl>
    <w:lvl w:ilvl="1" w:tplc="46ACA2CE">
      <w:start w:val="1"/>
      <w:numFmt w:val="lowerLetter"/>
      <w:lvlText w:val="%2)"/>
      <w:lvlJc w:val="left"/>
      <w:pPr>
        <w:ind w:left="1440" w:hanging="360"/>
      </w:pPr>
      <w:rPr>
        <w:rFonts w:hint="default"/>
      </w:rPr>
    </w:lvl>
    <w:lvl w:ilvl="2" w:tplc="ABFEDAD4">
      <w:start w:val="1"/>
      <w:numFmt w:val="decimal"/>
      <w:lvlText w:val="%3."/>
      <w:lvlJc w:val="left"/>
      <w:pPr>
        <w:ind w:left="36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4700787"/>
    <w:multiLevelType w:val="hybridMultilevel"/>
    <w:tmpl w:val="CC1AB768"/>
    <w:lvl w:ilvl="0" w:tplc="23E2F178">
      <w:start w:val="1"/>
      <w:numFmt w:val="bullet"/>
      <w:lvlText w:val=""/>
      <w:lvlJc w:val="left"/>
      <w:pPr>
        <w:ind w:left="720" w:hanging="360"/>
      </w:pPr>
      <w:rPr>
        <w:rFonts w:ascii="Symbol" w:hAnsi="Symbol" w:hint="default"/>
      </w:rPr>
    </w:lvl>
    <w:lvl w:ilvl="1" w:tplc="3BE2C49C">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48C458F"/>
    <w:multiLevelType w:val="hybridMultilevel"/>
    <w:tmpl w:val="1B0022A4"/>
    <w:lvl w:ilvl="0" w:tplc="04150017">
      <w:start w:val="1"/>
      <w:numFmt w:val="lowerLetter"/>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6A24BE5"/>
    <w:multiLevelType w:val="hybridMultilevel"/>
    <w:tmpl w:val="0E44BC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8CA113A"/>
    <w:multiLevelType w:val="hybridMultilevel"/>
    <w:tmpl w:val="32E0433A"/>
    <w:lvl w:ilvl="0" w:tplc="4FCEF0C8">
      <w:start w:val="1"/>
      <w:numFmt w:val="decimal"/>
      <w:lvlText w:val="%1."/>
      <w:lvlJc w:val="left"/>
      <w:pPr>
        <w:ind w:left="720" w:hanging="360"/>
      </w:pPr>
      <w:rPr>
        <w:rFonts w:hint="default"/>
        <w:b/>
        <w:i w:val="0"/>
        <w:color w:val="000000" w:themeColor="text1"/>
      </w:rPr>
    </w:lvl>
    <w:lvl w:ilvl="1" w:tplc="04150011">
      <w:start w:val="1"/>
      <w:numFmt w:val="decimal"/>
      <w:lvlText w:val="%2)"/>
      <w:lvlJc w:val="left"/>
      <w:pPr>
        <w:ind w:left="1866" w:hanging="360"/>
      </w:pPr>
      <w:rPr>
        <w:rFonts w:hint="default"/>
      </w:rPr>
    </w:lvl>
    <w:lvl w:ilvl="2" w:tplc="0415001B" w:tentative="1">
      <w:start w:val="1"/>
      <w:numFmt w:val="lowerRoman"/>
      <w:lvlText w:val="%3."/>
      <w:lvlJc w:val="right"/>
      <w:pPr>
        <w:ind w:left="2160" w:hanging="180"/>
      </w:pPr>
    </w:lvl>
    <w:lvl w:ilvl="3" w:tplc="621C4E2C">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8CF48A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2DF63EC"/>
    <w:multiLevelType w:val="multilevel"/>
    <w:tmpl w:val="65D2AE54"/>
    <w:lvl w:ilvl="0">
      <w:start w:val="1"/>
      <w:numFmt w:val="decimal"/>
      <w:lvlText w:val="%1)"/>
      <w:lvlJc w:val="left"/>
      <w:pPr>
        <w:ind w:left="1854" w:hanging="360"/>
      </w:pPr>
    </w:lvl>
    <w:lvl w:ilvl="1">
      <w:start w:val="1"/>
      <w:numFmt w:val="lowerLetter"/>
      <w:lvlText w:val="%2)"/>
      <w:lvlJc w:val="left"/>
      <w:pPr>
        <w:ind w:left="2574" w:hanging="360"/>
      </w:pPr>
      <w:rPr>
        <w:b/>
      </w:rPr>
    </w:lvl>
    <w:lvl w:ilvl="2">
      <w:start w:val="1"/>
      <w:numFmt w:val="decimal"/>
      <w:lvlText w:val="%3)"/>
      <w:lvlJc w:val="left"/>
      <w:pPr>
        <w:ind w:left="3474"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8"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49627D3"/>
    <w:multiLevelType w:val="hybridMultilevel"/>
    <w:tmpl w:val="11FA0A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5A251AC"/>
    <w:multiLevelType w:val="hybridMultilevel"/>
    <w:tmpl w:val="E494A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90A061A"/>
    <w:multiLevelType w:val="multilevel"/>
    <w:tmpl w:val="9704117E"/>
    <w:lvl w:ilvl="0">
      <w:start w:val="1"/>
      <w:numFmt w:val="decimal"/>
      <w:lvlText w:val="%1."/>
      <w:lvlJc w:val="left"/>
      <w:pPr>
        <w:ind w:left="340" w:hanging="340"/>
      </w:pPr>
      <w:rPr>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8"/>
      <w:numFmt w:val="decimal"/>
      <w:lvlText w:val="%4&gt;"/>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397A3CB0"/>
    <w:multiLevelType w:val="hybridMultilevel"/>
    <w:tmpl w:val="CCF21FF2"/>
    <w:lvl w:ilvl="0" w:tplc="F340833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417A2B91"/>
    <w:multiLevelType w:val="hybridMultilevel"/>
    <w:tmpl w:val="B50C3A9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5" w15:restartNumberingAfterBreak="0">
    <w:nsid w:val="423412B6"/>
    <w:multiLevelType w:val="multilevel"/>
    <w:tmpl w:val="EA66FFC2"/>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1429"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46" w15:restartNumberingAfterBreak="0">
    <w:nsid w:val="47596F3A"/>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8FD4AE9"/>
    <w:multiLevelType w:val="multilevel"/>
    <w:tmpl w:val="331C45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C6E61D1"/>
    <w:multiLevelType w:val="hybridMultilevel"/>
    <w:tmpl w:val="6862F694"/>
    <w:lvl w:ilvl="0" w:tplc="04150017">
      <w:start w:val="1"/>
      <w:numFmt w:val="lowerLetter"/>
      <w:lvlText w:val="%1)"/>
      <w:lvlJc w:val="left"/>
      <w:pPr>
        <w:ind w:left="1293" w:hanging="360"/>
      </w:pPr>
    </w:lvl>
    <w:lvl w:ilvl="1" w:tplc="04150019" w:tentative="1">
      <w:start w:val="1"/>
      <w:numFmt w:val="lowerLetter"/>
      <w:lvlText w:val="%2."/>
      <w:lvlJc w:val="left"/>
      <w:pPr>
        <w:ind w:left="2013" w:hanging="360"/>
      </w:pPr>
    </w:lvl>
    <w:lvl w:ilvl="2" w:tplc="04150011">
      <w:start w:val="1"/>
      <w:numFmt w:val="decimal"/>
      <w:lvlText w:val="%3)"/>
      <w:lvlJc w:val="left"/>
      <w:pPr>
        <w:ind w:left="720" w:hanging="360"/>
      </w:pPr>
    </w:lvl>
    <w:lvl w:ilvl="3" w:tplc="0415000F" w:tentative="1">
      <w:start w:val="1"/>
      <w:numFmt w:val="decimal"/>
      <w:lvlText w:val="%4."/>
      <w:lvlJc w:val="left"/>
      <w:pPr>
        <w:ind w:left="3453" w:hanging="360"/>
      </w:pPr>
    </w:lvl>
    <w:lvl w:ilvl="4" w:tplc="04150019" w:tentative="1">
      <w:start w:val="1"/>
      <w:numFmt w:val="lowerLetter"/>
      <w:lvlText w:val="%5."/>
      <w:lvlJc w:val="left"/>
      <w:pPr>
        <w:ind w:left="4173" w:hanging="360"/>
      </w:pPr>
    </w:lvl>
    <w:lvl w:ilvl="5" w:tplc="0415001B" w:tentative="1">
      <w:start w:val="1"/>
      <w:numFmt w:val="lowerRoman"/>
      <w:lvlText w:val="%6."/>
      <w:lvlJc w:val="right"/>
      <w:pPr>
        <w:ind w:left="4893" w:hanging="180"/>
      </w:pPr>
    </w:lvl>
    <w:lvl w:ilvl="6" w:tplc="0415000F" w:tentative="1">
      <w:start w:val="1"/>
      <w:numFmt w:val="decimal"/>
      <w:lvlText w:val="%7."/>
      <w:lvlJc w:val="left"/>
      <w:pPr>
        <w:ind w:left="5613" w:hanging="360"/>
      </w:pPr>
    </w:lvl>
    <w:lvl w:ilvl="7" w:tplc="04150019" w:tentative="1">
      <w:start w:val="1"/>
      <w:numFmt w:val="lowerLetter"/>
      <w:lvlText w:val="%8."/>
      <w:lvlJc w:val="left"/>
      <w:pPr>
        <w:ind w:left="6333" w:hanging="360"/>
      </w:pPr>
    </w:lvl>
    <w:lvl w:ilvl="8" w:tplc="0415001B" w:tentative="1">
      <w:start w:val="1"/>
      <w:numFmt w:val="lowerRoman"/>
      <w:lvlText w:val="%9."/>
      <w:lvlJc w:val="right"/>
      <w:pPr>
        <w:ind w:left="7053" w:hanging="180"/>
      </w:pPr>
    </w:lvl>
  </w:abstractNum>
  <w:abstractNum w:abstractNumId="49" w15:restartNumberingAfterBreak="0">
    <w:nsid w:val="4E0B502B"/>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50" w15:restartNumberingAfterBreak="0">
    <w:nsid w:val="51381BB8"/>
    <w:multiLevelType w:val="hybridMultilevel"/>
    <w:tmpl w:val="C2581C8C"/>
    <w:lvl w:ilvl="0" w:tplc="04150017">
      <w:start w:val="1"/>
      <w:numFmt w:val="lowerLetter"/>
      <w:lvlText w:val="%1)"/>
      <w:lvlJc w:val="left"/>
      <w:pPr>
        <w:ind w:left="1287" w:hanging="360"/>
      </w:pPr>
      <w:rPr>
        <w:rFonts w:cs="Times New Roman"/>
      </w:rPr>
    </w:lvl>
    <w:lvl w:ilvl="1" w:tplc="04150011">
      <w:start w:val="1"/>
      <w:numFmt w:val="decimal"/>
      <w:lvlText w:val="%2)"/>
      <w:lvlJc w:val="left"/>
      <w:pPr>
        <w:ind w:left="720" w:hanging="360"/>
      </w:pPr>
      <w:rPr>
        <w:rFonts w:hint="default"/>
        <w:b w:val="0"/>
      </w:rPr>
    </w:lvl>
    <w:lvl w:ilvl="2" w:tplc="0415001B" w:tentative="1">
      <w:start w:val="1"/>
      <w:numFmt w:val="lowerRoman"/>
      <w:lvlText w:val="%3."/>
      <w:lvlJc w:val="right"/>
      <w:pPr>
        <w:ind w:left="2727" w:hanging="180"/>
      </w:pPr>
      <w:rPr>
        <w:rFonts w:cs="Times New Roman"/>
      </w:rPr>
    </w:lvl>
    <w:lvl w:ilvl="3" w:tplc="04150011">
      <w:start w:val="1"/>
      <w:numFmt w:val="decimal"/>
      <w:lvlText w:val="%4)"/>
      <w:lvlJc w:val="left"/>
      <w:pPr>
        <w:ind w:left="720"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51" w15:restartNumberingAfterBreak="0">
    <w:nsid w:val="558F1ADC"/>
    <w:multiLevelType w:val="multilevel"/>
    <w:tmpl w:val="2C8413D0"/>
    <w:lvl w:ilvl="0">
      <w:start w:val="1"/>
      <w:numFmt w:val="decimal"/>
      <w:lvlText w:val="%1)"/>
      <w:lvlJc w:val="left"/>
      <w:pPr>
        <w:ind w:left="927" w:hanging="360"/>
      </w:pPr>
      <w:rPr>
        <w:rFonts w:eastAsia="Calibr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2" w15:restartNumberingAfterBreak="0">
    <w:nsid w:val="57367391"/>
    <w:multiLevelType w:val="hybridMultilevel"/>
    <w:tmpl w:val="A828B0EC"/>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3" w15:restartNumberingAfterBreak="0">
    <w:nsid w:val="58B263C6"/>
    <w:multiLevelType w:val="hybridMultilevel"/>
    <w:tmpl w:val="79482184"/>
    <w:lvl w:ilvl="0" w:tplc="126C11C2">
      <w:start w:val="1"/>
      <w:numFmt w:val="decimal"/>
      <w:lvlText w:val="%1."/>
      <w:lvlJc w:val="left"/>
      <w:pPr>
        <w:ind w:left="720" w:hanging="360"/>
      </w:pPr>
      <w:rPr>
        <w:rFonts w:ascii="Cambria" w:eastAsia="Times New Roman" w:hAnsi="Cambria" w:cstheme="minorBidi"/>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A1E2C47C">
      <w:start w:val="1"/>
      <w:numFmt w:val="lowerLetter"/>
      <w:lvlText w:val="%4."/>
      <w:lvlJc w:val="left"/>
      <w:pPr>
        <w:ind w:left="3667" w:hanging="580"/>
      </w:pPr>
      <w:rPr>
        <w:rFonts w:hint="default"/>
      </w:rPr>
    </w:lvl>
    <w:lvl w:ilvl="4" w:tplc="EDAC66E8">
      <w:start w:val="1"/>
      <w:numFmt w:val="decimal"/>
      <w:lvlText w:val="%5."/>
      <w:lvlJc w:val="left"/>
      <w:pPr>
        <w:ind w:left="4367" w:hanging="560"/>
      </w:pPr>
      <w:rPr>
        <w:rFonts w:hint="default"/>
        <w:b/>
      </w:r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4" w15:restartNumberingAfterBreak="0">
    <w:nsid w:val="61CE6D22"/>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637A7F7E"/>
    <w:multiLevelType w:val="multilevel"/>
    <w:tmpl w:val="AC360FB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decimal"/>
      <w:lvlText w:val="%3)"/>
      <w:lvlJc w:val="left"/>
      <w:pPr>
        <w:ind w:left="720" w:hanging="360"/>
      </w:pPr>
      <w:rPr>
        <w:rFonts w:cs="Times New Roman"/>
      </w:rPr>
    </w:lvl>
    <w:lvl w:ilvl="3">
      <w:start w:val="1"/>
      <w:numFmt w:val="lowerLetter"/>
      <w:lvlText w:val="%4)"/>
      <w:lvlJc w:val="left"/>
      <w:pPr>
        <w:ind w:left="2880" w:hanging="360"/>
      </w:pPr>
      <w:rPr>
        <w:b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7" w15:restartNumberingAfterBreak="0">
    <w:nsid w:val="6AD370C5"/>
    <w:multiLevelType w:val="hybridMultilevel"/>
    <w:tmpl w:val="FA8A3CA8"/>
    <w:lvl w:ilvl="0" w:tplc="5942ADA0">
      <w:start w:val="1"/>
      <w:numFmt w:val="decimal"/>
      <w:lvlText w:val="%1)"/>
      <w:lvlJc w:val="left"/>
      <w:pPr>
        <w:ind w:left="720" w:hanging="360"/>
      </w:pPr>
      <w:rPr>
        <w:rFonts w:cs="Times New Roman"/>
        <w:b w:val="0"/>
      </w:rPr>
    </w:lvl>
    <w:lvl w:ilvl="1" w:tplc="6C52EED0">
      <w:start w:val="1"/>
      <w:numFmt w:val="decimal"/>
      <w:lvlText w:val="%2)"/>
      <w:lvlJc w:val="left"/>
      <w:pPr>
        <w:ind w:left="720" w:hanging="360"/>
      </w:pPr>
      <w:rPr>
        <w:rFonts w:cs="Times New Roman"/>
        <w:b w:val="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FCD4CBF"/>
    <w:multiLevelType w:val="multilevel"/>
    <w:tmpl w:val="209EC8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84410EB"/>
    <w:multiLevelType w:val="hybridMultilevel"/>
    <w:tmpl w:val="29E2108C"/>
    <w:lvl w:ilvl="0" w:tplc="3EB61B22">
      <w:start w:val="1"/>
      <w:numFmt w:val="decimal"/>
      <w:lvlText w:val="%1."/>
      <w:lvlJc w:val="left"/>
      <w:pPr>
        <w:ind w:left="2340" w:hanging="360"/>
      </w:pPr>
      <w:rPr>
        <w:rFonts w:hint="default"/>
        <w:b/>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9812B4E"/>
    <w:multiLevelType w:val="hybridMultilevel"/>
    <w:tmpl w:val="11D0DF8C"/>
    <w:lvl w:ilvl="0" w:tplc="3BE2C4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4" w15:restartNumberingAfterBreak="0">
    <w:nsid w:val="7CCE3F7F"/>
    <w:multiLevelType w:val="hybridMultilevel"/>
    <w:tmpl w:val="4DCE50B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72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num w:numId="1">
    <w:abstractNumId w:val="32"/>
  </w:num>
  <w:num w:numId="2">
    <w:abstractNumId w:val="15"/>
  </w:num>
  <w:num w:numId="3">
    <w:abstractNumId w:val="21"/>
  </w:num>
  <w:num w:numId="4">
    <w:abstractNumId w:val="6"/>
  </w:num>
  <w:num w:numId="5">
    <w:abstractNumId w:val="36"/>
  </w:num>
  <w:num w:numId="6">
    <w:abstractNumId w:val="33"/>
  </w:num>
  <w:num w:numId="7">
    <w:abstractNumId w:val="31"/>
  </w:num>
  <w:num w:numId="8">
    <w:abstractNumId w:val="17"/>
  </w:num>
  <w:num w:numId="9">
    <w:abstractNumId w:val="46"/>
  </w:num>
  <w:num w:numId="10">
    <w:abstractNumId w:val="38"/>
  </w:num>
  <w:num w:numId="11">
    <w:abstractNumId w:val="9"/>
  </w:num>
  <w:num w:numId="12">
    <w:abstractNumId w:val="61"/>
  </w:num>
  <w:num w:numId="13">
    <w:abstractNumId w:val="34"/>
  </w:num>
  <w:num w:numId="14">
    <w:abstractNumId w:val="16"/>
  </w:num>
  <w:num w:numId="15">
    <w:abstractNumId w:val="60"/>
  </w:num>
  <w:num w:numId="16">
    <w:abstractNumId w:val="30"/>
  </w:num>
  <w:num w:numId="17">
    <w:abstractNumId w:val="27"/>
  </w:num>
  <w:num w:numId="18">
    <w:abstractNumId w:val="58"/>
  </w:num>
  <w:num w:numId="19">
    <w:abstractNumId w:val="14"/>
  </w:num>
  <w:num w:numId="20">
    <w:abstractNumId w:val="22"/>
  </w:num>
  <w:num w:numId="21">
    <w:abstractNumId w:val="35"/>
  </w:num>
  <w:num w:numId="22">
    <w:abstractNumId w:val="12"/>
  </w:num>
  <w:num w:numId="23">
    <w:abstractNumId w:val="53"/>
  </w:num>
  <w:num w:numId="24">
    <w:abstractNumId w:val="11"/>
  </w:num>
  <w:num w:numId="25">
    <w:abstractNumId w:val="28"/>
  </w:num>
  <w:num w:numId="26">
    <w:abstractNumId w:val="62"/>
  </w:num>
  <w:num w:numId="27">
    <w:abstractNumId w:val="19"/>
  </w:num>
  <w:num w:numId="28">
    <w:abstractNumId w:val="41"/>
  </w:num>
  <w:num w:numId="29">
    <w:abstractNumId w:val="13"/>
  </w:num>
  <w:num w:numId="30">
    <w:abstractNumId w:val="44"/>
  </w:num>
  <w:num w:numId="31">
    <w:abstractNumId w:val="48"/>
  </w:num>
  <w:num w:numId="32">
    <w:abstractNumId w:val="39"/>
  </w:num>
  <w:num w:numId="33">
    <w:abstractNumId w:val="23"/>
  </w:num>
  <w:num w:numId="34">
    <w:abstractNumId w:val="54"/>
  </w:num>
  <w:num w:numId="35">
    <w:abstractNumId w:val="10"/>
  </w:num>
  <w:num w:numId="36">
    <w:abstractNumId w:val="50"/>
  </w:num>
  <w:num w:numId="37">
    <w:abstractNumId w:val="43"/>
  </w:num>
  <w:num w:numId="38">
    <w:abstractNumId w:val="52"/>
  </w:num>
  <w:num w:numId="39">
    <w:abstractNumId w:val="57"/>
  </w:num>
  <w:num w:numId="40">
    <w:abstractNumId w:val="8"/>
  </w:num>
  <w:num w:numId="41">
    <w:abstractNumId w:val="64"/>
  </w:num>
  <w:num w:numId="42">
    <w:abstractNumId w:val="7"/>
  </w:num>
  <w:num w:numId="43">
    <w:abstractNumId w:val="63"/>
  </w:num>
  <w:num w:numId="44">
    <w:abstractNumId w:val="55"/>
  </w:num>
  <w:num w:numId="45">
    <w:abstractNumId w:val="25"/>
  </w:num>
  <w:num w:numId="46">
    <w:abstractNumId w:val="45"/>
  </w:num>
  <w:num w:numId="47">
    <w:abstractNumId w:val="0"/>
  </w:num>
  <w:num w:numId="48">
    <w:abstractNumId w:val="18"/>
  </w:num>
  <w:num w:numId="49">
    <w:abstractNumId w:val="51"/>
  </w:num>
  <w:num w:numId="50">
    <w:abstractNumId w:val="37"/>
  </w:num>
  <w:num w:numId="51">
    <w:abstractNumId w:val="47"/>
  </w:num>
  <w:num w:numId="52">
    <w:abstractNumId w:val="42"/>
  </w:num>
  <w:num w:numId="53">
    <w:abstractNumId w:val="56"/>
  </w:num>
  <w:num w:numId="54">
    <w:abstractNumId w:val="24"/>
  </w:num>
  <w:num w:numId="55">
    <w:abstractNumId w:val="26"/>
  </w:num>
  <w:num w:numId="56">
    <w:abstractNumId w:val="49"/>
  </w:num>
  <w:num w:numId="57">
    <w:abstractNumId w:val="59"/>
  </w:num>
  <w:num w:numId="58">
    <w:abstractNumId w:val="20"/>
  </w:num>
  <w:num w:numId="59">
    <w:abstractNumId w:val="29"/>
  </w:num>
  <w:num w:numId="60">
    <w:abstractNumId w:val="40"/>
  </w:num>
  <w:num w:numId="61">
    <w:abstractNumId w:val="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54"/>
    <w:rsid w:val="000013DB"/>
    <w:rsid w:val="00002C9E"/>
    <w:rsid w:val="00004CA4"/>
    <w:rsid w:val="00006162"/>
    <w:rsid w:val="000113A8"/>
    <w:rsid w:val="00011E8D"/>
    <w:rsid w:val="00012A78"/>
    <w:rsid w:val="000137FF"/>
    <w:rsid w:val="00013AFE"/>
    <w:rsid w:val="00014A9E"/>
    <w:rsid w:val="00014EC1"/>
    <w:rsid w:val="000153E2"/>
    <w:rsid w:val="0001667F"/>
    <w:rsid w:val="00021C19"/>
    <w:rsid w:val="00022DE6"/>
    <w:rsid w:val="00022E2F"/>
    <w:rsid w:val="000300CF"/>
    <w:rsid w:val="00030681"/>
    <w:rsid w:val="00032925"/>
    <w:rsid w:val="00035DA9"/>
    <w:rsid w:val="000364A4"/>
    <w:rsid w:val="00037033"/>
    <w:rsid w:val="0004207A"/>
    <w:rsid w:val="00043E7D"/>
    <w:rsid w:val="00045629"/>
    <w:rsid w:val="00046924"/>
    <w:rsid w:val="000520D3"/>
    <w:rsid w:val="00053380"/>
    <w:rsid w:val="0005458D"/>
    <w:rsid w:val="00055B79"/>
    <w:rsid w:val="00056FD6"/>
    <w:rsid w:val="000719E2"/>
    <w:rsid w:val="000735D1"/>
    <w:rsid w:val="0007431A"/>
    <w:rsid w:val="00076193"/>
    <w:rsid w:val="0007630E"/>
    <w:rsid w:val="000764F4"/>
    <w:rsid w:val="0008583A"/>
    <w:rsid w:val="00091E89"/>
    <w:rsid w:val="0009481A"/>
    <w:rsid w:val="00095C94"/>
    <w:rsid w:val="000A1B56"/>
    <w:rsid w:val="000A4DB5"/>
    <w:rsid w:val="000A789A"/>
    <w:rsid w:val="000B2193"/>
    <w:rsid w:val="000B55D3"/>
    <w:rsid w:val="000B564F"/>
    <w:rsid w:val="000B67BC"/>
    <w:rsid w:val="000C449E"/>
    <w:rsid w:val="000D42D7"/>
    <w:rsid w:val="000D49D5"/>
    <w:rsid w:val="000D71FF"/>
    <w:rsid w:val="000D77E0"/>
    <w:rsid w:val="000E1ECD"/>
    <w:rsid w:val="000E48A5"/>
    <w:rsid w:val="000E7734"/>
    <w:rsid w:val="000F1182"/>
    <w:rsid w:val="000F2064"/>
    <w:rsid w:val="000F5DFC"/>
    <w:rsid w:val="001001D3"/>
    <w:rsid w:val="001005C7"/>
    <w:rsid w:val="00100700"/>
    <w:rsid w:val="00104C2B"/>
    <w:rsid w:val="001057DC"/>
    <w:rsid w:val="00110C92"/>
    <w:rsid w:val="001110CF"/>
    <w:rsid w:val="00123174"/>
    <w:rsid w:val="0012499F"/>
    <w:rsid w:val="0012647B"/>
    <w:rsid w:val="00131019"/>
    <w:rsid w:val="00133E78"/>
    <w:rsid w:val="00134F05"/>
    <w:rsid w:val="00136535"/>
    <w:rsid w:val="0014386A"/>
    <w:rsid w:val="00143CE7"/>
    <w:rsid w:val="001448AE"/>
    <w:rsid w:val="00150E47"/>
    <w:rsid w:val="00152766"/>
    <w:rsid w:val="00153EC4"/>
    <w:rsid w:val="00154883"/>
    <w:rsid w:val="001632B4"/>
    <w:rsid w:val="0016652B"/>
    <w:rsid w:val="00166803"/>
    <w:rsid w:val="00170047"/>
    <w:rsid w:val="00170737"/>
    <w:rsid w:val="00174769"/>
    <w:rsid w:val="00183106"/>
    <w:rsid w:val="00184B48"/>
    <w:rsid w:val="00192724"/>
    <w:rsid w:val="00194833"/>
    <w:rsid w:val="00195156"/>
    <w:rsid w:val="001A1BA4"/>
    <w:rsid w:val="001A607B"/>
    <w:rsid w:val="001A63EE"/>
    <w:rsid w:val="001A6638"/>
    <w:rsid w:val="001A6B5D"/>
    <w:rsid w:val="001B525A"/>
    <w:rsid w:val="001B55A0"/>
    <w:rsid w:val="001C0C10"/>
    <w:rsid w:val="001D0626"/>
    <w:rsid w:val="001D0AE9"/>
    <w:rsid w:val="001D1CBC"/>
    <w:rsid w:val="001D453C"/>
    <w:rsid w:val="001D485A"/>
    <w:rsid w:val="001E1595"/>
    <w:rsid w:val="001E1870"/>
    <w:rsid w:val="001E373C"/>
    <w:rsid w:val="001E3E29"/>
    <w:rsid w:val="001E59B9"/>
    <w:rsid w:val="001F2078"/>
    <w:rsid w:val="001F3821"/>
    <w:rsid w:val="002017D7"/>
    <w:rsid w:val="00203CC4"/>
    <w:rsid w:val="00205AF2"/>
    <w:rsid w:val="0020734A"/>
    <w:rsid w:val="0020756D"/>
    <w:rsid w:val="00211533"/>
    <w:rsid w:val="00213FE8"/>
    <w:rsid w:val="002152B1"/>
    <w:rsid w:val="00220601"/>
    <w:rsid w:val="00220A4A"/>
    <w:rsid w:val="0022145F"/>
    <w:rsid w:val="00222681"/>
    <w:rsid w:val="002257D6"/>
    <w:rsid w:val="002306D2"/>
    <w:rsid w:val="00230D9C"/>
    <w:rsid w:val="002319C1"/>
    <w:rsid w:val="00235515"/>
    <w:rsid w:val="00235A0F"/>
    <w:rsid w:val="002362E1"/>
    <w:rsid w:val="00241D1B"/>
    <w:rsid w:val="00242244"/>
    <w:rsid w:val="00244821"/>
    <w:rsid w:val="00251DEF"/>
    <w:rsid w:val="00252B89"/>
    <w:rsid w:val="00260603"/>
    <w:rsid w:val="00260C79"/>
    <w:rsid w:val="00262435"/>
    <w:rsid w:val="00262DD5"/>
    <w:rsid w:val="00263C5C"/>
    <w:rsid w:val="00264517"/>
    <w:rsid w:val="00266559"/>
    <w:rsid w:val="0026760E"/>
    <w:rsid w:val="002748A9"/>
    <w:rsid w:val="0027658E"/>
    <w:rsid w:val="00277383"/>
    <w:rsid w:val="00281219"/>
    <w:rsid w:val="00290B7F"/>
    <w:rsid w:val="002930A5"/>
    <w:rsid w:val="00296286"/>
    <w:rsid w:val="002A0280"/>
    <w:rsid w:val="002A2AAA"/>
    <w:rsid w:val="002A4CC8"/>
    <w:rsid w:val="002A6DF9"/>
    <w:rsid w:val="002C2BEE"/>
    <w:rsid w:val="002D4B6D"/>
    <w:rsid w:val="002E45AF"/>
    <w:rsid w:val="002F2C16"/>
    <w:rsid w:val="002F4BB2"/>
    <w:rsid w:val="002F5B77"/>
    <w:rsid w:val="002F6074"/>
    <w:rsid w:val="00301BCC"/>
    <w:rsid w:val="00301D5B"/>
    <w:rsid w:val="00304180"/>
    <w:rsid w:val="00304330"/>
    <w:rsid w:val="00313B48"/>
    <w:rsid w:val="00314EE1"/>
    <w:rsid w:val="00321222"/>
    <w:rsid w:val="00321821"/>
    <w:rsid w:val="00325A66"/>
    <w:rsid w:val="0032657C"/>
    <w:rsid w:val="00331921"/>
    <w:rsid w:val="00335715"/>
    <w:rsid w:val="0033578E"/>
    <w:rsid w:val="0034453C"/>
    <w:rsid w:val="00347971"/>
    <w:rsid w:val="00347FBB"/>
    <w:rsid w:val="003541B9"/>
    <w:rsid w:val="00363942"/>
    <w:rsid w:val="00365FB1"/>
    <w:rsid w:val="003662D2"/>
    <w:rsid w:val="00367D70"/>
    <w:rsid w:val="00370255"/>
    <w:rsid w:val="00372950"/>
    <w:rsid w:val="003744EF"/>
    <w:rsid w:val="0037795F"/>
    <w:rsid w:val="0038099C"/>
    <w:rsid w:val="00380AC6"/>
    <w:rsid w:val="0038300C"/>
    <w:rsid w:val="00387D67"/>
    <w:rsid w:val="00390B06"/>
    <w:rsid w:val="003946A9"/>
    <w:rsid w:val="00396B95"/>
    <w:rsid w:val="00397FFC"/>
    <w:rsid w:val="003A1C9F"/>
    <w:rsid w:val="003A6D92"/>
    <w:rsid w:val="003A6FE5"/>
    <w:rsid w:val="003A767F"/>
    <w:rsid w:val="003A7CB1"/>
    <w:rsid w:val="003B0463"/>
    <w:rsid w:val="003B0D34"/>
    <w:rsid w:val="003B4333"/>
    <w:rsid w:val="003B49D5"/>
    <w:rsid w:val="003B4F2E"/>
    <w:rsid w:val="003B7CD2"/>
    <w:rsid w:val="003C0398"/>
    <w:rsid w:val="003C2EC2"/>
    <w:rsid w:val="003C3303"/>
    <w:rsid w:val="003C4A17"/>
    <w:rsid w:val="003C5B0D"/>
    <w:rsid w:val="003D7145"/>
    <w:rsid w:val="003E09D1"/>
    <w:rsid w:val="003E39B1"/>
    <w:rsid w:val="003F03F5"/>
    <w:rsid w:val="003F736B"/>
    <w:rsid w:val="003F7C80"/>
    <w:rsid w:val="0040267B"/>
    <w:rsid w:val="00402F48"/>
    <w:rsid w:val="0040488B"/>
    <w:rsid w:val="004049DE"/>
    <w:rsid w:val="004068AA"/>
    <w:rsid w:val="00415D54"/>
    <w:rsid w:val="0042565F"/>
    <w:rsid w:val="00426A40"/>
    <w:rsid w:val="00426C4F"/>
    <w:rsid w:val="00440EB8"/>
    <w:rsid w:val="00445F5A"/>
    <w:rsid w:val="004531F7"/>
    <w:rsid w:val="004536EE"/>
    <w:rsid w:val="00454B61"/>
    <w:rsid w:val="00456267"/>
    <w:rsid w:val="004570DA"/>
    <w:rsid w:val="004607BF"/>
    <w:rsid w:val="00461A30"/>
    <w:rsid w:val="00461EA8"/>
    <w:rsid w:val="00464CA0"/>
    <w:rsid w:val="004658E4"/>
    <w:rsid w:val="00470444"/>
    <w:rsid w:val="00472AA9"/>
    <w:rsid w:val="0047355C"/>
    <w:rsid w:val="004769FF"/>
    <w:rsid w:val="004809CD"/>
    <w:rsid w:val="004809E4"/>
    <w:rsid w:val="00480D4F"/>
    <w:rsid w:val="0048577C"/>
    <w:rsid w:val="004904D2"/>
    <w:rsid w:val="0049183C"/>
    <w:rsid w:val="00491D66"/>
    <w:rsid w:val="00491E86"/>
    <w:rsid w:val="00495A3E"/>
    <w:rsid w:val="00497518"/>
    <w:rsid w:val="004A2A35"/>
    <w:rsid w:val="004A4971"/>
    <w:rsid w:val="004B0E58"/>
    <w:rsid w:val="004B1269"/>
    <w:rsid w:val="004B276C"/>
    <w:rsid w:val="004B2A36"/>
    <w:rsid w:val="004B7E92"/>
    <w:rsid w:val="004C5980"/>
    <w:rsid w:val="004D50B9"/>
    <w:rsid w:val="004E11CE"/>
    <w:rsid w:val="004E3E04"/>
    <w:rsid w:val="004E5B30"/>
    <w:rsid w:val="004F1611"/>
    <w:rsid w:val="004F2BF5"/>
    <w:rsid w:val="004F43F9"/>
    <w:rsid w:val="004F4A21"/>
    <w:rsid w:val="005034D9"/>
    <w:rsid w:val="00506991"/>
    <w:rsid w:val="0051312F"/>
    <w:rsid w:val="00514F75"/>
    <w:rsid w:val="00515D97"/>
    <w:rsid w:val="00516913"/>
    <w:rsid w:val="005170A7"/>
    <w:rsid w:val="00520EAE"/>
    <w:rsid w:val="0052253F"/>
    <w:rsid w:val="0052271C"/>
    <w:rsid w:val="00525E51"/>
    <w:rsid w:val="00533FA2"/>
    <w:rsid w:val="00534A20"/>
    <w:rsid w:val="005400FD"/>
    <w:rsid w:val="005406BF"/>
    <w:rsid w:val="00541EAD"/>
    <w:rsid w:val="00543103"/>
    <w:rsid w:val="005434BA"/>
    <w:rsid w:val="005467D6"/>
    <w:rsid w:val="00546C33"/>
    <w:rsid w:val="00546EC4"/>
    <w:rsid w:val="00547FD7"/>
    <w:rsid w:val="00550C02"/>
    <w:rsid w:val="00557062"/>
    <w:rsid w:val="00557C6C"/>
    <w:rsid w:val="00562EEF"/>
    <w:rsid w:val="00573395"/>
    <w:rsid w:val="00573E71"/>
    <w:rsid w:val="00574520"/>
    <w:rsid w:val="00574E8A"/>
    <w:rsid w:val="00577590"/>
    <w:rsid w:val="00577E99"/>
    <w:rsid w:val="00583D9C"/>
    <w:rsid w:val="00585477"/>
    <w:rsid w:val="00586303"/>
    <w:rsid w:val="00586963"/>
    <w:rsid w:val="00592852"/>
    <w:rsid w:val="00592A64"/>
    <w:rsid w:val="00596F0E"/>
    <w:rsid w:val="005975D2"/>
    <w:rsid w:val="005A04FC"/>
    <w:rsid w:val="005A192F"/>
    <w:rsid w:val="005A4CFC"/>
    <w:rsid w:val="005A5664"/>
    <w:rsid w:val="005A7D5E"/>
    <w:rsid w:val="005D3719"/>
    <w:rsid w:val="005D67FE"/>
    <w:rsid w:val="005D72A4"/>
    <w:rsid w:val="005E30BC"/>
    <w:rsid w:val="005E41BD"/>
    <w:rsid w:val="005F27A6"/>
    <w:rsid w:val="005F383C"/>
    <w:rsid w:val="005F6BD4"/>
    <w:rsid w:val="005F6F74"/>
    <w:rsid w:val="00601A71"/>
    <w:rsid w:val="00602D78"/>
    <w:rsid w:val="0060508D"/>
    <w:rsid w:val="00606EB7"/>
    <w:rsid w:val="00607C83"/>
    <w:rsid w:val="006105D0"/>
    <w:rsid w:val="006138DA"/>
    <w:rsid w:val="00621C0F"/>
    <w:rsid w:val="0062529E"/>
    <w:rsid w:val="006264C8"/>
    <w:rsid w:val="00626772"/>
    <w:rsid w:val="00630AD8"/>
    <w:rsid w:val="0063209E"/>
    <w:rsid w:val="006320FF"/>
    <w:rsid w:val="00632310"/>
    <w:rsid w:val="00632322"/>
    <w:rsid w:val="0063407F"/>
    <w:rsid w:val="006357EB"/>
    <w:rsid w:val="00637318"/>
    <w:rsid w:val="00640508"/>
    <w:rsid w:val="006413D6"/>
    <w:rsid w:val="00641923"/>
    <w:rsid w:val="00644B8A"/>
    <w:rsid w:val="006458B8"/>
    <w:rsid w:val="00653ADB"/>
    <w:rsid w:val="00655E06"/>
    <w:rsid w:val="00657888"/>
    <w:rsid w:val="00661149"/>
    <w:rsid w:val="0066233F"/>
    <w:rsid w:val="00665F49"/>
    <w:rsid w:val="00670D92"/>
    <w:rsid w:val="00671BCF"/>
    <w:rsid w:val="0067208E"/>
    <w:rsid w:val="006723D7"/>
    <w:rsid w:val="006729C3"/>
    <w:rsid w:val="006854B9"/>
    <w:rsid w:val="00690DB0"/>
    <w:rsid w:val="0069261C"/>
    <w:rsid w:val="006A00ED"/>
    <w:rsid w:val="006A08C1"/>
    <w:rsid w:val="006A2698"/>
    <w:rsid w:val="006A291C"/>
    <w:rsid w:val="006A2C29"/>
    <w:rsid w:val="006A3530"/>
    <w:rsid w:val="006A6CEC"/>
    <w:rsid w:val="006B011B"/>
    <w:rsid w:val="006B01A9"/>
    <w:rsid w:val="006B21A5"/>
    <w:rsid w:val="006B7E27"/>
    <w:rsid w:val="006C38BA"/>
    <w:rsid w:val="006C4CA6"/>
    <w:rsid w:val="006D4B12"/>
    <w:rsid w:val="006E12CE"/>
    <w:rsid w:val="006E22AD"/>
    <w:rsid w:val="006E6B24"/>
    <w:rsid w:val="006F3D41"/>
    <w:rsid w:val="006F6A35"/>
    <w:rsid w:val="006F795D"/>
    <w:rsid w:val="00701237"/>
    <w:rsid w:val="007024BB"/>
    <w:rsid w:val="0071007F"/>
    <w:rsid w:val="00714792"/>
    <w:rsid w:val="00716471"/>
    <w:rsid w:val="00723691"/>
    <w:rsid w:val="00730D72"/>
    <w:rsid w:val="007360FE"/>
    <w:rsid w:val="0074240A"/>
    <w:rsid w:val="007426DF"/>
    <w:rsid w:val="00742822"/>
    <w:rsid w:val="0074438D"/>
    <w:rsid w:val="007475A3"/>
    <w:rsid w:val="007540A5"/>
    <w:rsid w:val="007546D4"/>
    <w:rsid w:val="007568B0"/>
    <w:rsid w:val="00756AAA"/>
    <w:rsid w:val="007611D4"/>
    <w:rsid w:val="007769B5"/>
    <w:rsid w:val="00783B6D"/>
    <w:rsid w:val="00786F6B"/>
    <w:rsid w:val="00791369"/>
    <w:rsid w:val="00793F80"/>
    <w:rsid w:val="007A369E"/>
    <w:rsid w:val="007A50BE"/>
    <w:rsid w:val="007A686A"/>
    <w:rsid w:val="007A7955"/>
    <w:rsid w:val="007B35CE"/>
    <w:rsid w:val="007C062E"/>
    <w:rsid w:val="007C32AB"/>
    <w:rsid w:val="007C578C"/>
    <w:rsid w:val="007C7D33"/>
    <w:rsid w:val="007D280D"/>
    <w:rsid w:val="007E07B1"/>
    <w:rsid w:val="007E29C6"/>
    <w:rsid w:val="007E60CD"/>
    <w:rsid w:val="007F1949"/>
    <w:rsid w:val="007F21BC"/>
    <w:rsid w:val="007F471A"/>
    <w:rsid w:val="00805590"/>
    <w:rsid w:val="008064CA"/>
    <w:rsid w:val="008079AB"/>
    <w:rsid w:val="00811C94"/>
    <w:rsid w:val="00816140"/>
    <w:rsid w:val="00817309"/>
    <w:rsid w:val="00820D4C"/>
    <w:rsid w:val="00825621"/>
    <w:rsid w:val="00830CF0"/>
    <w:rsid w:val="0083316B"/>
    <w:rsid w:val="00833813"/>
    <w:rsid w:val="00842042"/>
    <w:rsid w:val="008424AD"/>
    <w:rsid w:val="00843A7B"/>
    <w:rsid w:val="008456D2"/>
    <w:rsid w:val="008464B2"/>
    <w:rsid w:val="008509E3"/>
    <w:rsid w:val="00855040"/>
    <w:rsid w:val="0085756C"/>
    <w:rsid w:val="00860422"/>
    <w:rsid w:val="0086061E"/>
    <w:rsid w:val="00861EFF"/>
    <w:rsid w:val="00863E0C"/>
    <w:rsid w:val="00864F80"/>
    <w:rsid w:val="008657F1"/>
    <w:rsid w:val="008726D0"/>
    <w:rsid w:val="008763D8"/>
    <w:rsid w:val="008833B9"/>
    <w:rsid w:val="00884C18"/>
    <w:rsid w:val="00885B6F"/>
    <w:rsid w:val="00894F23"/>
    <w:rsid w:val="008973F0"/>
    <w:rsid w:val="008A3735"/>
    <w:rsid w:val="008A7336"/>
    <w:rsid w:val="008B2BFD"/>
    <w:rsid w:val="008B37A8"/>
    <w:rsid w:val="008B4F1E"/>
    <w:rsid w:val="008B59BC"/>
    <w:rsid w:val="008B648A"/>
    <w:rsid w:val="008B7C50"/>
    <w:rsid w:val="008C3626"/>
    <w:rsid w:val="008C3D24"/>
    <w:rsid w:val="008C6917"/>
    <w:rsid w:val="008C76FC"/>
    <w:rsid w:val="008D2FAC"/>
    <w:rsid w:val="008D6C31"/>
    <w:rsid w:val="008D7B0A"/>
    <w:rsid w:val="008E6238"/>
    <w:rsid w:val="008E66F0"/>
    <w:rsid w:val="008F10B1"/>
    <w:rsid w:val="008F1609"/>
    <w:rsid w:val="008F32CC"/>
    <w:rsid w:val="008F3414"/>
    <w:rsid w:val="008F7983"/>
    <w:rsid w:val="0090016C"/>
    <w:rsid w:val="0090320E"/>
    <w:rsid w:val="00904F12"/>
    <w:rsid w:val="00906A75"/>
    <w:rsid w:val="00906A97"/>
    <w:rsid w:val="0091349E"/>
    <w:rsid w:val="00916953"/>
    <w:rsid w:val="00921662"/>
    <w:rsid w:val="00921C9F"/>
    <w:rsid w:val="00921EE7"/>
    <w:rsid w:val="00927D90"/>
    <w:rsid w:val="00930AC6"/>
    <w:rsid w:val="009339ED"/>
    <w:rsid w:val="009355AE"/>
    <w:rsid w:val="009356AC"/>
    <w:rsid w:val="00936983"/>
    <w:rsid w:val="0094003B"/>
    <w:rsid w:val="00945ADE"/>
    <w:rsid w:val="00947DC1"/>
    <w:rsid w:val="00952B1E"/>
    <w:rsid w:val="00953983"/>
    <w:rsid w:val="00962A1D"/>
    <w:rsid w:val="00963FAD"/>
    <w:rsid w:val="00975F3F"/>
    <w:rsid w:val="009845EB"/>
    <w:rsid w:val="00987B69"/>
    <w:rsid w:val="00990DC1"/>
    <w:rsid w:val="00992D69"/>
    <w:rsid w:val="00995027"/>
    <w:rsid w:val="009964E3"/>
    <w:rsid w:val="009970A9"/>
    <w:rsid w:val="009A6296"/>
    <w:rsid w:val="009B06C9"/>
    <w:rsid w:val="009B1102"/>
    <w:rsid w:val="009B124F"/>
    <w:rsid w:val="009B1A02"/>
    <w:rsid w:val="009B2E0C"/>
    <w:rsid w:val="009B5966"/>
    <w:rsid w:val="009B5E66"/>
    <w:rsid w:val="009C0EDF"/>
    <w:rsid w:val="009C33D6"/>
    <w:rsid w:val="009C3D5C"/>
    <w:rsid w:val="009D16E2"/>
    <w:rsid w:val="009D2E50"/>
    <w:rsid w:val="009D521B"/>
    <w:rsid w:val="009D62F3"/>
    <w:rsid w:val="009D64CB"/>
    <w:rsid w:val="009D68DC"/>
    <w:rsid w:val="009E0A8A"/>
    <w:rsid w:val="009F315D"/>
    <w:rsid w:val="009F6984"/>
    <w:rsid w:val="009F7DC5"/>
    <w:rsid w:val="00A00979"/>
    <w:rsid w:val="00A014E1"/>
    <w:rsid w:val="00A065D9"/>
    <w:rsid w:val="00A12DA2"/>
    <w:rsid w:val="00A15CB3"/>
    <w:rsid w:val="00A16094"/>
    <w:rsid w:val="00A24064"/>
    <w:rsid w:val="00A24207"/>
    <w:rsid w:val="00A2744B"/>
    <w:rsid w:val="00A274F6"/>
    <w:rsid w:val="00A31366"/>
    <w:rsid w:val="00A32317"/>
    <w:rsid w:val="00A35B00"/>
    <w:rsid w:val="00A374F9"/>
    <w:rsid w:val="00A37A89"/>
    <w:rsid w:val="00A46A6D"/>
    <w:rsid w:val="00A60D9B"/>
    <w:rsid w:val="00A619E8"/>
    <w:rsid w:val="00A65B25"/>
    <w:rsid w:val="00A6622C"/>
    <w:rsid w:val="00A66E59"/>
    <w:rsid w:val="00A710FA"/>
    <w:rsid w:val="00A7127C"/>
    <w:rsid w:val="00A7142B"/>
    <w:rsid w:val="00A72CF0"/>
    <w:rsid w:val="00A72F6B"/>
    <w:rsid w:val="00A7376E"/>
    <w:rsid w:val="00A771B0"/>
    <w:rsid w:val="00A82C99"/>
    <w:rsid w:val="00A8414F"/>
    <w:rsid w:val="00A845E7"/>
    <w:rsid w:val="00A9084C"/>
    <w:rsid w:val="00A914FC"/>
    <w:rsid w:val="00A93B8A"/>
    <w:rsid w:val="00A95707"/>
    <w:rsid w:val="00AA3E2E"/>
    <w:rsid w:val="00AB58F2"/>
    <w:rsid w:val="00AB7B9E"/>
    <w:rsid w:val="00AC6D28"/>
    <w:rsid w:val="00AD2B29"/>
    <w:rsid w:val="00AE2856"/>
    <w:rsid w:val="00AE2D09"/>
    <w:rsid w:val="00AE56C6"/>
    <w:rsid w:val="00AE6422"/>
    <w:rsid w:val="00AE782F"/>
    <w:rsid w:val="00AF7A6B"/>
    <w:rsid w:val="00B04FDB"/>
    <w:rsid w:val="00B0650D"/>
    <w:rsid w:val="00B07823"/>
    <w:rsid w:val="00B07C7B"/>
    <w:rsid w:val="00B123C8"/>
    <w:rsid w:val="00B16730"/>
    <w:rsid w:val="00B17467"/>
    <w:rsid w:val="00B248A6"/>
    <w:rsid w:val="00B2581E"/>
    <w:rsid w:val="00B27947"/>
    <w:rsid w:val="00B357F4"/>
    <w:rsid w:val="00B46102"/>
    <w:rsid w:val="00B47C99"/>
    <w:rsid w:val="00B5487F"/>
    <w:rsid w:val="00B54975"/>
    <w:rsid w:val="00B61693"/>
    <w:rsid w:val="00B61BB0"/>
    <w:rsid w:val="00B73EA0"/>
    <w:rsid w:val="00B76E8E"/>
    <w:rsid w:val="00B81C84"/>
    <w:rsid w:val="00B82B54"/>
    <w:rsid w:val="00B852EA"/>
    <w:rsid w:val="00B85389"/>
    <w:rsid w:val="00B86C3D"/>
    <w:rsid w:val="00B91488"/>
    <w:rsid w:val="00B920B4"/>
    <w:rsid w:val="00B920E4"/>
    <w:rsid w:val="00B938AD"/>
    <w:rsid w:val="00B9396F"/>
    <w:rsid w:val="00B93EEE"/>
    <w:rsid w:val="00BA46F4"/>
    <w:rsid w:val="00BA4F33"/>
    <w:rsid w:val="00BB421E"/>
    <w:rsid w:val="00BB47DC"/>
    <w:rsid w:val="00BB5DBD"/>
    <w:rsid w:val="00BB6638"/>
    <w:rsid w:val="00BC064C"/>
    <w:rsid w:val="00BC161F"/>
    <w:rsid w:val="00BC2DDB"/>
    <w:rsid w:val="00BC2DE2"/>
    <w:rsid w:val="00BC43B7"/>
    <w:rsid w:val="00BC45F6"/>
    <w:rsid w:val="00BD0F4B"/>
    <w:rsid w:val="00BD30D9"/>
    <w:rsid w:val="00BD47FB"/>
    <w:rsid w:val="00BD5861"/>
    <w:rsid w:val="00BD6284"/>
    <w:rsid w:val="00BE109C"/>
    <w:rsid w:val="00BE351C"/>
    <w:rsid w:val="00BE4FAC"/>
    <w:rsid w:val="00BE7ECD"/>
    <w:rsid w:val="00BE7F3F"/>
    <w:rsid w:val="00BF4980"/>
    <w:rsid w:val="00BF4F34"/>
    <w:rsid w:val="00BF5A8F"/>
    <w:rsid w:val="00C00644"/>
    <w:rsid w:val="00C02253"/>
    <w:rsid w:val="00C035E7"/>
    <w:rsid w:val="00C1391E"/>
    <w:rsid w:val="00C15074"/>
    <w:rsid w:val="00C17AF0"/>
    <w:rsid w:val="00C41444"/>
    <w:rsid w:val="00C469CA"/>
    <w:rsid w:val="00C50D6B"/>
    <w:rsid w:val="00C50E34"/>
    <w:rsid w:val="00C53087"/>
    <w:rsid w:val="00C55A34"/>
    <w:rsid w:val="00C614E2"/>
    <w:rsid w:val="00C61C45"/>
    <w:rsid w:val="00C63F33"/>
    <w:rsid w:val="00C64079"/>
    <w:rsid w:val="00C64AEF"/>
    <w:rsid w:val="00C64CDC"/>
    <w:rsid w:val="00C66210"/>
    <w:rsid w:val="00C70585"/>
    <w:rsid w:val="00C7148B"/>
    <w:rsid w:val="00C727E4"/>
    <w:rsid w:val="00C75054"/>
    <w:rsid w:val="00C80B2F"/>
    <w:rsid w:val="00C82384"/>
    <w:rsid w:val="00C837DF"/>
    <w:rsid w:val="00C83F4A"/>
    <w:rsid w:val="00C84D16"/>
    <w:rsid w:val="00C96516"/>
    <w:rsid w:val="00C969BE"/>
    <w:rsid w:val="00C97797"/>
    <w:rsid w:val="00CA0884"/>
    <w:rsid w:val="00CA104F"/>
    <w:rsid w:val="00CA3C1D"/>
    <w:rsid w:val="00CA4214"/>
    <w:rsid w:val="00CB6147"/>
    <w:rsid w:val="00CB72D0"/>
    <w:rsid w:val="00CC0CCD"/>
    <w:rsid w:val="00CD1130"/>
    <w:rsid w:val="00CD6B28"/>
    <w:rsid w:val="00CD7814"/>
    <w:rsid w:val="00CE3532"/>
    <w:rsid w:val="00CE7900"/>
    <w:rsid w:val="00CF60B6"/>
    <w:rsid w:val="00CF7D54"/>
    <w:rsid w:val="00D01E1F"/>
    <w:rsid w:val="00D04D8E"/>
    <w:rsid w:val="00D135E5"/>
    <w:rsid w:val="00D20502"/>
    <w:rsid w:val="00D21136"/>
    <w:rsid w:val="00D21234"/>
    <w:rsid w:val="00D22D5D"/>
    <w:rsid w:val="00D24FB8"/>
    <w:rsid w:val="00D26D18"/>
    <w:rsid w:val="00D316CB"/>
    <w:rsid w:val="00D34F25"/>
    <w:rsid w:val="00D378EB"/>
    <w:rsid w:val="00D511AE"/>
    <w:rsid w:val="00D52852"/>
    <w:rsid w:val="00D5288D"/>
    <w:rsid w:val="00D54680"/>
    <w:rsid w:val="00D564B8"/>
    <w:rsid w:val="00D564E2"/>
    <w:rsid w:val="00D56CEA"/>
    <w:rsid w:val="00D61528"/>
    <w:rsid w:val="00D65332"/>
    <w:rsid w:val="00D6654F"/>
    <w:rsid w:val="00D6797D"/>
    <w:rsid w:val="00D72243"/>
    <w:rsid w:val="00D748CE"/>
    <w:rsid w:val="00D81EC3"/>
    <w:rsid w:val="00D86282"/>
    <w:rsid w:val="00D91881"/>
    <w:rsid w:val="00D94417"/>
    <w:rsid w:val="00DA53DD"/>
    <w:rsid w:val="00DA55C4"/>
    <w:rsid w:val="00DA7434"/>
    <w:rsid w:val="00DB06C4"/>
    <w:rsid w:val="00DB0E74"/>
    <w:rsid w:val="00DB3FAC"/>
    <w:rsid w:val="00DB4F35"/>
    <w:rsid w:val="00DB5E3E"/>
    <w:rsid w:val="00DC4FF7"/>
    <w:rsid w:val="00DC77E3"/>
    <w:rsid w:val="00DD4332"/>
    <w:rsid w:val="00DD6F13"/>
    <w:rsid w:val="00DD7CC7"/>
    <w:rsid w:val="00DE5A9C"/>
    <w:rsid w:val="00DF3ACD"/>
    <w:rsid w:val="00DF3AE7"/>
    <w:rsid w:val="00DF4F8B"/>
    <w:rsid w:val="00DF76F9"/>
    <w:rsid w:val="00E01F82"/>
    <w:rsid w:val="00E02C3F"/>
    <w:rsid w:val="00E02E90"/>
    <w:rsid w:val="00E04083"/>
    <w:rsid w:val="00E11E40"/>
    <w:rsid w:val="00E128FD"/>
    <w:rsid w:val="00E14773"/>
    <w:rsid w:val="00E20868"/>
    <w:rsid w:val="00E24641"/>
    <w:rsid w:val="00E2741D"/>
    <w:rsid w:val="00E31353"/>
    <w:rsid w:val="00E357F7"/>
    <w:rsid w:val="00E4151A"/>
    <w:rsid w:val="00E43FEE"/>
    <w:rsid w:val="00E4570B"/>
    <w:rsid w:val="00E46530"/>
    <w:rsid w:val="00E47434"/>
    <w:rsid w:val="00E518EC"/>
    <w:rsid w:val="00E5286C"/>
    <w:rsid w:val="00E52E6C"/>
    <w:rsid w:val="00E544EF"/>
    <w:rsid w:val="00E55202"/>
    <w:rsid w:val="00E56BB7"/>
    <w:rsid w:val="00E5751E"/>
    <w:rsid w:val="00E57BFA"/>
    <w:rsid w:val="00E60BA3"/>
    <w:rsid w:val="00E60E9F"/>
    <w:rsid w:val="00E725BE"/>
    <w:rsid w:val="00E72705"/>
    <w:rsid w:val="00E729B3"/>
    <w:rsid w:val="00E7400C"/>
    <w:rsid w:val="00E7482D"/>
    <w:rsid w:val="00E85B94"/>
    <w:rsid w:val="00E86EF2"/>
    <w:rsid w:val="00E9026A"/>
    <w:rsid w:val="00E9619C"/>
    <w:rsid w:val="00EA5BCD"/>
    <w:rsid w:val="00EB2704"/>
    <w:rsid w:val="00EB4018"/>
    <w:rsid w:val="00EB56A1"/>
    <w:rsid w:val="00EB5DB9"/>
    <w:rsid w:val="00EB5FE5"/>
    <w:rsid w:val="00EC0AAF"/>
    <w:rsid w:val="00EC5325"/>
    <w:rsid w:val="00EC64E7"/>
    <w:rsid w:val="00EC69D9"/>
    <w:rsid w:val="00ED178E"/>
    <w:rsid w:val="00ED4482"/>
    <w:rsid w:val="00ED60A3"/>
    <w:rsid w:val="00ED782B"/>
    <w:rsid w:val="00EE2216"/>
    <w:rsid w:val="00EE26BE"/>
    <w:rsid w:val="00EF1013"/>
    <w:rsid w:val="00EF3885"/>
    <w:rsid w:val="00EF441D"/>
    <w:rsid w:val="00EF5759"/>
    <w:rsid w:val="00EF5FDA"/>
    <w:rsid w:val="00F04625"/>
    <w:rsid w:val="00F05276"/>
    <w:rsid w:val="00F07AA7"/>
    <w:rsid w:val="00F10815"/>
    <w:rsid w:val="00F14FE5"/>
    <w:rsid w:val="00F21B8A"/>
    <w:rsid w:val="00F24CD0"/>
    <w:rsid w:val="00F256F8"/>
    <w:rsid w:val="00F31551"/>
    <w:rsid w:val="00F31B4B"/>
    <w:rsid w:val="00F440C4"/>
    <w:rsid w:val="00F4421F"/>
    <w:rsid w:val="00F4584A"/>
    <w:rsid w:val="00F461D9"/>
    <w:rsid w:val="00F4669A"/>
    <w:rsid w:val="00F53A2E"/>
    <w:rsid w:val="00F610C9"/>
    <w:rsid w:val="00F636E2"/>
    <w:rsid w:val="00F70910"/>
    <w:rsid w:val="00F70CE7"/>
    <w:rsid w:val="00F80774"/>
    <w:rsid w:val="00F825A2"/>
    <w:rsid w:val="00F83284"/>
    <w:rsid w:val="00F835D9"/>
    <w:rsid w:val="00F8426B"/>
    <w:rsid w:val="00F8530C"/>
    <w:rsid w:val="00F87250"/>
    <w:rsid w:val="00F90987"/>
    <w:rsid w:val="00F935B8"/>
    <w:rsid w:val="00FA13E3"/>
    <w:rsid w:val="00FA632B"/>
    <w:rsid w:val="00FB647A"/>
    <w:rsid w:val="00FC0C89"/>
    <w:rsid w:val="00FC13CA"/>
    <w:rsid w:val="00FC22B9"/>
    <w:rsid w:val="00FC23CD"/>
    <w:rsid w:val="00FC395E"/>
    <w:rsid w:val="00FC7F2D"/>
    <w:rsid w:val="00FD46D0"/>
    <w:rsid w:val="00FD48EB"/>
    <w:rsid w:val="00FD5C56"/>
    <w:rsid w:val="00FD783E"/>
    <w:rsid w:val="00FE0131"/>
    <w:rsid w:val="00FE0136"/>
    <w:rsid w:val="00FE0B01"/>
    <w:rsid w:val="00FE0B0E"/>
    <w:rsid w:val="00FE1149"/>
    <w:rsid w:val="00FE4BAF"/>
    <w:rsid w:val="00FE56E3"/>
    <w:rsid w:val="00FE585C"/>
    <w:rsid w:val="00FE7C2E"/>
    <w:rsid w:val="00FE7D63"/>
    <w:rsid w:val="00FF3696"/>
    <w:rsid w:val="00FF47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843B8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D7B0A"/>
  </w:style>
  <w:style w:type="paragraph" w:styleId="Nagwek1">
    <w:name w:val="heading 1"/>
    <w:basedOn w:val="Normalny"/>
    <w:next w:val="Normalny"/>
    <w:link w:val="Nagwek1Znak"/>
    <w:uiPriority w:val="9"/>
    <w:qFormat/>
    <w:rsid w:val="008D7B0A"/>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Nagwek2">
    <w:name w:val="heading 2"/>
    <w:basedOn w:val="Normalny"/>
    <w:next w:val="Normalny"/>
    <w:link w:val="Nagwek2Znak"/>
    <w:uiPriority w:val="9"/>
    <w:semiHidden/>
    <w:unhideWhenUsed/>
    <w:qFormat/>
    <w:rsid w:val="008D7B0A"/>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Nagwek3">
    <w:name w:val="heading 3"/>
    <w:basedOn w:val="Normalny"/>
    <w:next w:val="Normalny"/>
    <w:link w:val="Nagwek3Znak"/>
    <w:uiPriority w:val="9"/>
    <w:semiHidden/>
    <w:unhideWhenUsed/>
    <w:qFormat/>
    <w:rsid w:val="008D7B0A"/>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Nagwek4">
    <w:name w:val="heading 4"/>
    <w:basedOn w:val="Normalny"/>
    <w:next w:val="Normalny"/>
    <w:link w:val="Nagwek4Znak"/>
    <w:uiPriority w:val="9"/>
    <w:semiHidden/>
    <w:unhideWhenUsed/>
    <w:qFormat/>
    <w:rsid w:val="008D7B0A"/>
    <w:pPr>
      <w:keepNext/>
      <w:keepLines/>
      <w:spacing w:before="40" w:after="0"/>
      <w:outlineLvl w:val="3"/>
    </w:pPr>
    <w:rPr>
      <w:rFonts w:asciiTheme="majorHAnsi" w:eastAsiaTheme="majorEastAsia" w:hAnsiTheme="majorHAnsi" w:cstheme="majorBidi"/>
      <w:i/>
      <w:iCs/>
      <w:color w:val="404040" w:themeColor="text1" w:themeTint="BF"/>
    </w:rPr>
  </w:style>
  <w:style w:type="paragraph" w:styleId="Nagwek5">
    <w:name w:val="heading 5"/>
    <w:basedOn w:val="Normalny"/>
    <w:next w:val="Normalny"/>
    <w:link w:val="Nagwek5Znak"/>
    <w:uiPriority w:val="9"/>
    <w:semiHidden/>
    <w:unhideWhenUsed/>
    <w:qFormat/>
    <w:rsid w:val="008D7B0A"/>
    <w:pPr>
      <w:keepNext/>
      <w:keepLines/>
      <w:spacing w:before="40" w:after="0"/>
      <w:outlineLvl w:val="4"/>
    </w:pPr>
    <w:rPr>
      <w:rFonts w:asciiTheme="majorHAnsi" w:eastAsiaTheme="majorEastAsia" w:hAnsiTheme="majorHAnsi" w:cstheme="majorBidi"/>
      <w:color w:val="404040" w:themeColor="text1" w:themeTint="BF"/>
    </w:rPr>
  </w:style>
  <w:style w:type="paragraph" w:styleId="Nagwek6">
    <w:name w:val="heading 6"/>
    <w:basedOn w:val="Normalny"/>
    <w:next w:val="Normalny"/>
    <w:link w:val="Nagwek6Znak"/>
    <w:uiPriority w:val="9"/>
    <w:semiHidden/>
    <w:unhideWhenUsed/>
    <w:qFormat/>
    <w:rsid w:val="008D7B0A"/>
    <w:pPr>
      <w:keepNext/>
      <w:keepLines/>
      <w:spacing w:before="40" w:after="0"/>
      <w:outlineLvl w:val="5"/>
    </w:pPr>
    <w:rPr>
      <w:rFonts w:asciiTheme="majorHAnsi" w:eastAsiaTheme="majorEastAsia" w:hAnsiTheme="majorHAnsi" w:cstheme="majorBidi"/>
    </w:rPr>
  </w:style>
  <w:style w:type="paragraph" w:styleId="Nagwek7">
    <w:name w:val="heading 7"/>
    <w:basedOn w:val="Normalny"/>
    <w:next w:val="Normalny"/>
    <w:link w:val="Nagwek7Znak"/>
    <w:uiPriority w:val="9"/>
    <w:semiHidden/>
    <w:unhideWhenUsed/>
    <w:qFormat/>
    <w:rsid w:val="008D7B0A"/>
    <w:pPr>
      <w:keepNext/>
      <w:keepLines/>
      <w:spacing w:before="40"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8D7B0A"/>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Nagwek9">
    <w:name w:val="heading 9"/>
    <w:basedOn w:val="Normalny"/>
    <w:next w:val="Normalny"/>
    <w:link w:val="Nagwek9Znak"/>
    <w:uiPriority w:val="9"/>
    <w:semiHidden/>
    <w:unhideWhenUsed/>
    <w:qFormat/>
    <w:rsid w:val="008D7B0A"/>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Kolorowa lista — akcent 11,CW_Lista,Colorful List Accent 1,List Paragraph,Akapit z listą4,Akapit z listą1,Średnia siatka 1 — akcent 21,sw tekst,Obiekt"/>
    <w:basedOn w:val="Normalny"/>
    <w:link w:val="AkapitzlistZnak"/>
    <w:qFormat/>
    <w:rsid w:val="006A08C1"/>
    <w:pPr>
      <w:ind w:left="720"/>
      <w:contextualSpacing/>
    </w:pPr>
  </w:style>
  <w:style w:type="paragraph" w:customStyle="1" w:styleId="Default">
    <w:name w:val="Default"/>
    <w:rsid w:val="00F14FE5"/>
    <w:pPr>
      <w:autoSpaceDE w:val="0"/>
      <w:autoSpaceDN w:val="0"/>
      <w:adjustRightInd w:val="0"/>
    </w:pPr>
    <w:rPr>
      <w:rFonts w:ascii="Arial" w:eastAsia="Calibri" w:hAnsi="Arial" w:cs="Arial"/>
      <w:color w:val="000000"/>
    </w:rPr>
  </w:style>
  <w:style w:type="paragraph" w:styleId="Tekstprzypisudolnego">
    <w:name w:val="footnote text"/>
    <w:basedOn w:val="Normalny"/>
    <w:link w:val="TekstprzypisudolnegoZnak"/>
    <w:uiPriority w:val="99"/>
    <w:unhideWhenUsed/>
    <w:rsid w:val="00F14FE5"/>
    <w:pPr>
      <w:ind w:left="720" w:hanging="720"/>
      <w:jc w:val="both"/>
    </w:pPr>
    <w:rPr>
      <w:rFonts w:ascii="Times New Roman" w:eastAsia="Calibri" w:hAnsi="Times New Roman" w:cs="Times New Roman"/>
      <w:sz w:val="20"/>
      <w:szCs w:val="20"/>
      <w:u w:color="000000"/>
      <w:lang w:eastAsia="en-GB"/>
    </w:rPr>
  </w:style>
  <w:style w:type="character" w:customStyle="1" w:styleId="TekstprzypisudolnegoZnak">
    <w:name w:val="Tekst przypisu dolnego Znak"/>
    <w:basedOn w:val="Domylnaczcionkaakapitu"/>
    <w:link w:val="Tekstprzypisudolnego"/>
    <w:uiPriority w:val="99"/>
    <w:qFormat/>
    <w:rsid w:val="00F14FE5"/>
    <w:rPr>
      <w:rFonts w:ascii="Times New Roman" w:eastAsia="Calibri" w:hAnsi="Times New Roman" w:cs="Times New Roman"/>
      <w:sz w:val="20"/>
      <w:szCs w:val="20"/>
      <w:u w:color="000000"/>
      <w:lang w:eastAsia="en-GB"/>
    </w:rPr>
  </w:style>
  <w:style w:type="character" w:styleId="Odwoanieprzypisudolnego">
    <w:name w:val="footnote reference"/>
    <w:uiPriority w:val="99"/>
    <w:unhideWhenUsed/>
    <w:rsid w:val="00F14FE5"/>
    <w:rPr>
      <w:shd w:val="clear" w:color="auto" w:fill="auto"/>
      <w:vertAlign w:val="superscript"/>
    </w:rPr>
  </w:style>
  <w:style w:type="paragraph" w:styleId="Nagwek">
    <w:name w:val="header"/>
    <w:aliases w:val="Nagłówek strony"/>
    <w:basedOn w:val="Normalny"/>
    <w:link w:val="NagwekZnak"/>
    <w:uiPriority w:val="99"/>
    <w:unhideWhenUsed/>
    <w:rsid w:val="00F14FE5"/>
    <w:pPr>
      <w:tabs>
        <w:tab w:val="center" w:pos="4536"/>
        <w:tab w:val="right" w:pos="9072"/>
      </w:tabs>
    </w:pPr>
  </w:style>
  <w:style w:type="character" w:customStyle="1" w:styleId="NagwekZnak">
    <w:name w:val="Nagłówek Znak"/>
    <w:aliases w:val="Nagłówek strony Znak"/>
    <w:basedOn w:val="Domylnaczcionkaakapitu"/>
    <w:link w:val="Nagwek"/>
    <w:uiPriority w:val="99"/>
    <w:qFormat/>
    <w:rsid w:val="00F14FE5"/>
  </w:style>
  <w:style w:type="paragraph" w:styleId="Stopka">
    <w:name w:val="footer"/>
    <w:basedOn w:val="Normalny"/>
    <w:link w:val="StopkaZnak"/>
    <w:uiPriority w:val="99"/>
    <w:unhideWhenUsed/>
    <w:rsid w:val="00F14FE5"/>
    <w:pPr>
      <w:tabs>
        <w:tab w:val="center" w:pos="4536"/>
        <w:tab w:val="right" w:pos="9072"/>
      </w:tabs>
    </w:pPr>
  </w:style>
  <w:style w:type="character" w:customStyle="1" w:styleId="StopkaZnak">
    <w:name w:val="Stopka Znak"/>
    <w:basedOn w:val="Domylnaczcionkaakapitu"/>
    <w:link w:val="Stopka"/>
    <w:uiPriority w:val="99"/>
    <w:rsid w:val="00F14FE5"/>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locked/>
    <w:rsid w:val="00592852"/>
  </w:style>
  <w:style w:type="paragraph" w:styleId="Tekstpodstawowy">
    <w:name w:val="Body Text"/>
    <w:basedOn w:val="Normalny"/>
    <w:link w:val="TekstpodstawowyZnak1"/>
    <w:rsid w:val="00592852"/>
    <w:pPr>
      <w:suppressAutoHyphens/>
      <w:spacing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592852"/>
  </w:style>
  <w:style w:type="character" w:customStyle="1" w:styleId="TekstpodstawowyZnak1">
    <w:name w:val="Tekst podstawowy Znak1"/>
    <w:basedOn w:val="Domylnaczcionkaakapitu"/>
    <w:link w:val="Tekstpodstawowy"/>
    <w:rsid w:val="00592852"/>
    <w:rPr>
      <w:rFonts w:ascii="Arial" w:eastAsia="Times New Roman" w:hAnsi="Arial" w:cs="Arial"/>
      <w:b/>
      <w:bCs/>
      <w:sz w:val="20"/>
      <w:szCs w:val="20"/>
      <w:lang w:eastAsia="ar-SA"/>
    </w:rPr>
  </w:style>
  <w:style w:type="character" w:styleId="Odwoaniedokomentarza">
    <w:name w:val="annotation reference"/>
    <w:basedOn w:val="Domylnaczcionkaakapitu"/>
    <w:uiPriority w:val="99"/>
    <w:semiHidden/>
    <w:unhideWhenUsed/>
    <w:rsid w:val="00592852"/>
    <w:rPr>
      <w:sz w:val="18"/>
      <w:szCs w:val="18"/>
    </w:rPr>
  </w:style>
  <w:style w:type="paragraph" w:styleId="Tekstkomentarza">
    <w:name w:val="annotation text"/>
    <w:basedOn w:val="Normalny"/>
    <w:link w:val="TekstkomentarzaZnak"/>
    <w:uiPriority w:val="99"/>
    <w:unhideWhenUsed/>
    <w:rsid w:val="00592852"/>
  </w:style>
  <w:style w:type="character" w:customStyle="1" w:styleId="TekstkomentarzaZnak">
    <w:name w:val="Tekst komentarza Znak"/>
    <w:basedOn w:val="Domylnaczcionkaakapitu"/>
    <w:link w:val="Tekstkomentarza"/>
    <w:uiPriority w:val="99"/>
    <w:rsid w:val="00592852"/>
  </w:style>
  <w:style w:type="paragraph" w:styleId="Tematkomentarza">
    <w:name w:val="annotation subject"/>
    <w:basedOn w:val="Tekstkomentarza"/>
    <w:next w:val="Tekstkomentarza"/>
    <w:link w:val="TematkomentarzaZnak"/>
    <w:uiPriority w:val="99"/>
    <w:semiHidden/>
    <w:unhideWhenUsed/>
    <w:rsid w:val="00592852"/>
    <w:rPr>
      <w:b/>
      <w:bCs/>
      <w:sz w:val="20"/>
      <w:szCs w:val="20"/>
    </w:rPr>
  </w:style>
  <w:style w:type="character" w:customStyle="1" w:styleId="TematkomentarzaZnak">
    <w:name w:val="Temat komentarza Znak"/>
    <w:basedOn w:val="TekstkomentarzaZnak"/>
    <w:link w:val="Tematkomentarza"/>
    <w:uiPriority w:val="99"/>
    <w:semiHidden/>
    <w:rsid w:val="00592852"/>
    <w:rPr>
      <w:b/>
      <w:bCs/>
      <w:sz w:val="20"/>
      <w:szCs w:val="20"/>
    </w:rPr>
  </w:style>
  <w:style w:type="paragraph" w:styleId="Tekstdymka">
    <w:name w:val="Balloon Text"/>
    <w:basedOn w:val="Normalny"/>
    <w:link w:val="TekstdymkaZnak"/>
    <w:uiPriority w:val="99"/>
    <w:semiHidden/>
    <w:unhideWhenUsed/>
    <w:rsid w:val="00592852"/>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592852"/>
    <w:rPr>
      <w:rFonts w:ascii="Times New Roman" w:hAnsi="Times New Roman" w:cs="Times New Roman"/>
      <w:sz w:val="18"/>
      <w:szCs w:val="18"/>
    </w:rPr>
  </w:style>
  <w:style w:type="paragraph" w:styleId="Lista">
    <w:name w:val="List"/>
    <w:basedOn w:val="Tekstpodstawowy"/>
    <w:rsid w:val="00230D9C"/>
  </w:style>
  <w:style w:type="paragraph" w:customStyle="1" w:styleId="tyt">
    <w:name w:val="tyt"/>
    <w:basedOn w:val="Normalny"/>
    <w:uiPriority w:val="99"/>
    <w:rsid w:val="0007431A"/>
    <w:pPr>
      <w:keepNext/>
      <w:spacing w:before="60" w:after="60"/>
      <w:jc w:val="center"/>
    </w:pPr>
    <w:rPr>
      <w:rFonts w:ascii="Times New Roman" w:eastAsia="Times New Roman" w:hAnsi="Times New Roman" w:cs="Times New Roman"/>
      <w:b/>
      <w:bCs/>
      <w:lang w:eastAsia="pl-PL"/>
    </w:rPr>
  </w:style>
  <w:style w:type="table" w:styleId="Tabela-Siatka">
    <w:name w:val="Table Grid"/>
    <w:basedOn w:val="Standardowy"/>
    <w:uiPriority w:val="39"/>
    <w:rsid w:val="0085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7208E"/>
    <w:rPr>
      <w:color w:val="0563C1" w:themeColor="hyperlink"/>
      <w:u w:val="single"/>
    </w:rPr>
  </w:style>
  <w:style w:type="paragraph" w:customStyle="1" w:styleId="p1">
    <w:name w:val="p1"/>
    <w:basedOn w:val="Normalny"/>
    <w:rsid w:val="007360FE"/>
    <w:rPr>
      <w:rFonts w:ascii="Helvetica" w:hAnsi="Helvetica" w:cs="Times New Roman"/>
      <w:sz w:val="15"/>
      <w:szCs w:val="15"/>
      <w:lang w:eastAsia="pl-PL"/>
    </w:rPr>
  </w:style>
  <w:style w:type="character" w:customStyle="1" w:styleId="apple-converted-space">
    <w:name w:val="apple-converted-space"/>
    <w:basedOn w:val="Domylnaczcionkaakapitu"/>
    <w:rsid w:val="007360FE"/>
  </w:style>
  <w:style w:type="paragraph" w:customStyle="1" w:styleId="ox-5f93f263b1-msonormal">
    <w:name w:val="ox-5f93f263b1-msonormal"/>
    <w:basedOn w:val="Normalny"/>
    <w:rsid w:val="00390B06"/>
    <w:pPr>
      <w:spacing w:before="100" w:beforeAutospacing="1" w:after="100" w:afterAutospacing="1"/>
    </w:pPr>
    <w:rPr>
      <w:rFonts w:ascii="Times New Roman" w:eastAsia="Calibri" w:hAnsi="Times New Roman" w:cs="Times New Roman"/>
      <w:lang w:eastAsia="pl-PL"/>
    </w:rPr>
  </w:style>
  <w:style w:type="paragraph" w:styleId="Tekstprzypisukocowego">
    <w:name w:val="endnote text"/>
    <w:basedOn w:val="Normalny"/>
    <w:link w:val="TekstprzypisukocowegoZnak"/>
    <w:uiPriority w:val="99"/>
    <w:semiHidden/>
    <w:unhideWhenUsed/>
    <w:rsid w:val="00C64079"/>
    <w:rPr>
      <w:sz w:val="20"/>
      <w:szCs w:val="20"/>
    </w:rPr>
  </w:style>
  <w:style w:type="character" w:customStyle="1" w:styleId="TekstprzypisukocowegoZnak">
    <w:name w:val="Tekst przypisu końcowego Znak"/>
    <w:basedOn w:val="Domylnaczcionkaakapitu"/>
    <w:link w:val="Tekstprzypisukocowego"/>
    <w:uiPriority w:val="99"/>
    <w:semiHidden/>
    <w:rsid w:val="00C64079"/>
    <w:rPr>
      <w:sz w:val="20"/>
      <w:szCs w:val="20"/>
    </w:rPr>
  </w:style>
  <w:style w:type="character" w:styleId="Odwoanieprzypisukocowego">
    <w:name w:val="endnote reference"/>
    <w:basedOn w:val="Domylnaczcionkaakapitu"/>
    <w:uiPriority w:val="99"/>
    <w:semiHidden/>
    <w:unhideWhenUsed/>
    <w:rsid w:val="00C64079"/>
    <w:rPr>
      <w:vertAlign w:val="superscript"/>
    </w:rPr>
  </w:style>
  <w:style w:type="paragraph" w:customStyle="1" w:styleId="ox-2f2e412c31-msolistparagraph">
    <w:name w:val="ox-2f2e412c31-msolistparagraph"/>
    <w:basedOn w:val="Normalny"/>
    <w:uiPriority w:val="99"/>
    <w:rsid w:val="00277383"/>
    <w:pPr>
      <w:spacing w:before="100" w:beforeAutospacing="1" w:after="100" w:afterAutospacing="1"/>
    </w:pPr>
    <w:rPr>
      <w:rFonts w:ascii="Times New Roman" w:eastAsia="Calibri" w:hAnsi="Times New Roman" w:cs="Times New Roman"/>
      <w:lang w:eastAsia="pl-PL"/>
    </w:rPr>
  </w:style>
  <w:style w:type="character" w:customStyle="1" w:styleId="Nagwek1Znak">
    <w:name w:val="Nagłówek 1 Znak"/>
    <w:basedOn w:val="Domylnaczcionkaakapitu"/>
    <w:link w:val="Nagwek1"/>
    <w:uiPriority w:val="9"/>
    <w:rsid w:val="008D7B0A"/>
    <w:rPr>
      <w:rFonts w:asciiTheme="majorHAnsi" w:eastAsiaTheme="majorEastAsia" w:hAnsiTheme="majorHAnsi" w:cstheme="majorBidi"/>
      <w:color w:val="262626" w:themeColor="text1" w:themeTint="D9"/>
      <w:sz w:val="32"/>
      <w:szCs w:val="32"/>
    </w:rPr>
  </w:style>
  <w:style w:type="paragraph" w:customStyle="1" w:styleId="m8069290857866364993gmail-text-justify">
    <w:name w:val="m_8069290857866364993gmail-text-justify"/>
    <w:basedOn w:val="Normalny"/>
    <w:rsid w:val="00CA104F"/>
    <w:pPr>
      <w:spacing w:before="100" w:beforeAutospacing="1" w:after="100" w:afterAutospacing="1"/>
    </w:pPr>
    <w:rPr>
      <w:rFonts w:ascii="Times New Roman" w:eastAsia="Times New Roman" w:hAnsi="Times New Roman" w:cs="Times New Roman"/>
      <w:lang w:eastAsia="pl-PL"/>
    </w:rPr>
  </w:style>
  <w:style w:type="character" w:customStyle="1" w:styleId="Zakotwiczenieprzypisudolnego">
    <w:name w:val="Zakotwiczenie przypisu dolnego"/>
    <w:rsid w:val="00FB647A"/>
    <w:rPr>
      <w:vertAlign w:val="superscript"/>
    </w:rPr>
  </w:style>
  <w:style w:type="character" w:customStyle="1" w:styleId="Znakiprzypiswdolnych">
    <w:name w:val="Znaki przypisów dolnych"/>
    <w:rsid w:val="00FB647A"/>
  </w:style>
  <w:style w:type="paragraph" w:styleId="Tekstpodstawowywcity2">
    <w:name w:val="Body Text Indent 2"/>
    <w:basedOn w:val="Normalny"/>
    <w:link w:val="Tekstpodstawowywcity2Znak"/>
    <w:uiPriority w:val="99"/>
    <w:semiHidden/>
    <w:unhideWhenUsed/>
    <w:rsid w:val="00B1746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B17467"/>
  </w:style>
  <w:style w:type="character" w:customStyle="1" w:styleId="Nagwek2Znak">
    <w:name w:val="Nagłówek 2 Znak"/>
    <w:basedOn w:val="Domylnaczcionkaakapitu"/>
    <w:link w:val="Nagwek2"/>
    <w:uiPriority w:val="9"/>
    <w:semiHidden/>
    <w:rsid w:val="008D7B0A"/>
    <w:rPr>
      <w:rFonts w:asciiTheme="majorHAnsi" w:eastAsiaTheme="majorEastAsia" w:hAnsiTheme="majorHAnsi" w:cstheme="majorBidi"/>
      <w:color w:val="262626" w:themeColor="text1" w:themeTint="D9"/>
      <w:sz w:val="28"/>
      <w:szCs w:val="28"/>
    </w:rPr>
  </w:style>
  <w:style w:type="character" w:customStyle="1" w:styleId="Nagwek3Znak">
    <w:name w:val="Nagłówek 3 Znak"/>
    <w:basedOn w:val="Domylnaczcionkaakapitu"/>
    <w:link w:val="Nagwek3"/>
    <w:uiPriority w:val="9"/>
    <w:semiHidden/>
    <w:rsid w:val="008D7B0A"/>
    <w:rPr>
      <w:rFonts w:asciiTheme="majorHAnsi" w:eastAsiaTheme="majorEastAsia" w:hAnsiTheme="majorHAnsi" w:cstheme="majorBidi"/>
      <w:color w:val="0D0D0D" w:themeColor="text1" w:themeTint="F2"/>
      <w:sz w:val="24"/>
      <w:szCs w:val="24"/>
    </w:rPr>
  </w:style>
  <w:style w:type="character" w:customStyle="1" w:styleId="Nagwek4Znak">
    <w:name w:val="Nagłówek 4 Znak"/>
    <w:basedOn w:val="Domylnaczcionkaakapitu"/>
    <w:link w:val="Nagwek4"/>
    <w:uiPriority w:val="9"/>
    <w:semiHidden/>
    <w:rsid w:val="008D7B0A"/>
    <w:rPr>
      <w:rFonts w:asciiTheme="majorHAnsi" w:eastAsiaTheme="majorEastAsia" w:hAnsiTheme="majorHAnsi" w:cstheme="majorBidi"/>
      <w:i/>
      <w:iCs/>
      <w:color w:val="404040" w:themeColor="text1" w:themeTint="BF"/>
    </w:rPr>
  </w:style>
  <w:style w:type="character" w:customStyle="1" w:styleId="Nagwek5Znak">
    <w:name w:val="Nagłówek 5 Znak"/>
    <w:basedOn w:val="Domylnaczcionkaakapitu"/>
    <w:link w:val="Nagwek5"/>
    <w:uiPriority w:val="9"/>
    <w:semiHidden/>
    <w:rsid w:val="008D7B0A"/>
    <w:rPr>
      <w:rFonts w:asciiTheme="majorHAnsi" w:eastAsiaTheme="majorEastAsia" w:hAnsiTheme="majorHAnsi" w:cstheme="majorBidi"/>
      <w:color w:val="404040" w:themeColor="text1" w:themeTint="BF"/>
    </w:rPr>
  </w:style>
  <w:style w:type="character" w:customStyle="1" w:styleId="Nagwek6Znak">
    <w:name w:val="Nagłówek 6 Znak"/>
    <w:basedOn w:val="Domylnaczcionkaakapitu"/>
    <w:link w:val="Nagwek6"/>
    <w:uiPriority w:val="9"/>
    <w:semiHidden/>
    <w:rsid w:val="008D7B0A"/>
    <w:rPr>
      <w:rFonts w:asciiTheme="majorHAnsi" w:eastAsiaTheme="majorEastAsia" w:hAnsiTheme="majorHAnsi" w:cstheme="majorBidi"/>
    </w:rPr>
  </w:style>
  <w:style w:type="character" w:customStyle="1" w:styleId="Nagwek7Znak">
    <w:name w:val="Nagłówek 7 Znak"/>
    <w:basedOn w:val="Domylnaczcionkaakapitu"/>
    <w:link w:val="Nagwek7"/>
    <w:uiPriority w:val="9"/>
    <w:semiHidden/>
    <w:rsid w:val="008D7B0A"/>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8D7B0A"/>
    <w:rPr>
      <w:rFonts w:asciiTheme="majorHAnsi" w:eastAsiaTheme="majorEastAsia" w:hAnsiTheme="majorHAnsi" w:cstheme="majorBidi"/>
      <w:color w:val="262626" w:themeColor="text1" w:themeTint="D9"/>
      <w:sz w:val="21"/>
      <w:szCs w:val="21"/>
    </w:rPr>
  </w:style>
  <w:style w:type="character" w:customStyle="1" w:styleId="Nagwek9Znak">
    <w:name w:val="Nagłówek 9 Znak"/>
    <w:basedOn w:val="Domylnaczcionkaakapitu"/>
    <w:link w:val="Nagwek9"/>
    <w:uiPriority w:val="9"/>
    <w:semiHidden/>
    <w:rsid w:val="008D7B0A"/>
    <w:rPr>
      <w:rFonts w:asciiTheme="majorHAnsi" w:eastAsiaTheme="majorEastAsia" w:hAnsiTheme="majorHAnsi" w:cstheme="majorBidi"/>
      <w:i/>
      <w:iCs/>
      <w:color w:val="262626" w:themeColor="text1" w:themeTint="D9"/>
      <w:sz w:val="21"/>
      <w:szCs w:val="21"/>
    </w:rPr>
  </w:style>
  <w:style w:type="paragraph" w:styleId="Legenda">
    <w:name w:val="caption"/>
    <w:basedOn w:val="Normalny"/>
    <w:next w:val="Normalny"/>
    <w:uiPriority w:val="35"/>
    <w:semiHidden/>
    <w:unhideWhenUsed/>
    <w:qFormat/>
    <w:rsid w:val="008D7B0A"/>
    <w:pPr>
      <w:spacing w:after="200" w:line="240" w:lineRule="auto"/>
    </w:pPr>
    <w:rPr>
      <w:i/>
      <w:iCs/>
      <w:color w:val="44546A" w:themeColor="text2"/>
      <w:sz w:val="18"/>
      <w:szCs w:val="18"/>
    </w:rPr>
  </w:style>
  <w:style w:type="paragraph" w:styleId="Tytu">
    <w:name w:val="Title"/>
    <w:basedOn w:val="Normalny"/>
    <w:next w:val="Normalny"/>
    <w:link w:val="TytuZnak"/>
    <w:uiPriority w:val="10"/>
    <w:qFormat/>
    <w:rsid w:val="008D7B0A"/>
    <w:pPr>
      <w:spacing w:after="0" w:line="240" w:lineRule="auto"/>
      <w:contextualSpacing/>
    </w:pPr>
    <w:rPr>
      <w:rFonts w:asciiTheme="majorHAnsi" w:eastAsiaTheme="majorEastAsia" w:hAnsiTheme="majorHAnsi" w:cstheme="majorBidi"/>
      <w:spacing w:val="-10"/>
      <w:sz w:val="56"/>
      <w:szCs w:val="56"/>
    </w:rPr>
  </w:style>
  <w:style w:type="character" w:customStyle="1" w:styleId="TytuZnak">
    <w:name w:val="Tytuł Znak"/>
    <w:basedOn w:val="Domylnaczcionkaakapitu"/>
    <w:link w:val="Tytu"/>
    <w:uiPriority w:val="10"/>
    <w:rsid w:val="008D7B0A"/>
    <w:rPr>
      <w:rFonts w:asciiTheme="majorHAnsi" w:eastAsiaTheme="majorEastAsia" w:hAnsiTheme="majorHAnsi" w:cstheme="majorBidi"/>
      <w:spacing w:val="-10"/>
      <w:sz w:val="56"/>
      <w:szCs w:val="56"/>
    </w:rPr>
  </w:style>
  <w:style w:type="paragraph" w:styleId="Podtytu">
    <w:name w:val="Subtitle"/>
    <w:basedOn w:val="Normalny"/>
    <w:next w:val="Normalny"/>
    <w:link w:val="PodtytuZnak"/>
    <w:uiPriority w:val="11"/>
    <w:qFormat/>
    <w:rsid w:val="008D7B0A"/>
    <w:pPr>
      <w:numPr>
        <w:ilvl w:val="1"/>
      </w:numPr>
    </w:pPr>
    <w:rPr>
      <w:color w:val="5A5A5A" w:themeColor="text1" w:themeTint="A5"/>
      <w:spacing w:val="15"/>
    </w:rPr>
  </w:style>
  <w:style w:type="character" w:customStyle="1" w:styleId="PodtytuZnak">
    <w:name w:val="Podtytuł Znak"/>
    <w:basedOn w:val="Domylnaczcionkaakapitu"/>
    <w:link w:val="Podtytu"/>
    <w:uiPriority w:val="11"/>
    <w:rsid w:val="008D7B0A"/>
    <w:rPr>
      <w:color w:val="5A5A5A" w:themeColor="text1" w:themeTint="A5"/>
      <w:spacing w:val="15"/>
    </w:rPr>
  </w:style>
  <w:style w:type="character" w:styleId="Pogrubienie">
    <w:name w:val="Strong"/>
    <w:basedOn w:val="Domylnaczcionkaakapitu"/>
    <w:uiPriority w:val="22"/>
    <w:qFormat/>
    <w:rsid w:val="008D7B0A"/>
    <w:rPr>
      <w:b/>
      <w:bCs/>
      <w:color w:val="auto"/>
    </w:rPr>
  </w:style>
  <w:style w:type="character" w:styleId="Uwydatnienie">
    <w:name w:val="Emphasis"/>
    <w:basedOn w:val="Domylnaczcionkaakapitu"/>
    <w:uiPriority w:val="20"/>
    <w:qFormat/>
    <w:rsid w:val="008D7B0A"/>
    <w:rPr>
      <w:i/>
      <w:iCs/>
      <w:color w:val="auto"/>
    </w:rPr>
  </w:style>
  <w:style w:type="paragraph" w:styleId="Bezodstpw">
    <w:name w:val="No Spacing"/>
    <w:uiPriority w:val="1"/>
    <w:qFormat/>
    <w:rsid w:val="008D7B0A"/>
    <w:pPr>
      <w:spacing w:after="0" w:line="240" w:lineRule="auto"/>
    </w:pPr>
  </w:style>
  <w:style w:type="paragraph" w:styleId="Cytat">
    <w:name w:val="Quote"/>
    <w:basedOn w:val="Normalny"/>
    <w:next w:val="Normalny"/>
    <w:link w:val="CytatZnak"/>
    <w:uiPriority w:val="29"/>
    <w:qFormat/>
    <w:rsid w:val="008D7B0A"/>
    <w:pPr>
      <w:spacing w:before="200"/>
      <w:ind w:left="864" w:right="864"/>
    </w:pPr>
    <w:rPr>
      <w:i/>
      <w:iCs/>
      <w:color w:val="404040" w:themeColor="text1" w:themeTint="BF"/>
    </w:rPr>
  </w:style>
  <w:style w:type="character" w:customStyle="1" w:styleId="CytatZnak">
    <w:name w:val="Cytat Znak"/>
    <w:basedOn w:val="Domylnaczcionkaakapitu"/>
    <w:link w:val="Cytat"/>
    <w:uiPriority w:val="29"/>
    <w:rsid w:val="008D7B0A"/>
    <w:rPr>
      <w:i/>
      <w:iCs/>
      <w:color w:val="404040" w:themeColor="text1" w:themeTint="BF"/>
    </w:rPr>
  </w:style>
  <w:style w:type="paragraph" w:styleId="Cytatintensywny">
    <w:name w:val="Intense Quote"/>
    <w:basedOn w:val="Normalny"/>
    <w:next w:val="Normalny"/>
    <w:link w:val="CytatintensywnyZnak"/>
    <w:uiPriority w:val="30"/>
    <w:qFormat/>
    <w:rsid w:val="008D7B0A"/>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CytatintensywnyZnak">
    <w:name w:val="Cytat intensywny Znak"/>
    <w:basedOn w:val="Domylnaczcionkaakapitu"/>
    <w:link w:val="Cytatintensywny"/>
    <w:uiPriority w:val="30"/>
    <w:rsid w:val="008D7B0A"/>
    <w:rPr>
      <w:i/>
      <w:iCs/>
      <w:color w:val="404040" w:themeColor="text1" w:themeTint="BF"/>
    </w:rPr>
  </w:style>
  <w:style w:type="character" w:styleId="Wyrnieniedelikatne">
    <w:name w:val="Subtle Emphasis"/>
    <w:basedOn w:val="Domylnaczcionkaakapitu"/>
    <w:uiPriority w:val="19"/>
    <w:qFormat/>
    <w:rsid w:val="008D7B0A"/>
    <w:rPr>
      <w:i/>
      <w:iCs/>
      <w:color w:val="404040" w:themeColor="text1" w:themeTint="BF"/>
    </w:rPr>
  </w:style>
  <w:style w:type="character" w:styleId="Wyrnienieintensywne">
    <w:name w:val="Intense Emphasis"/>
    <w:basedOn w:val="Domylnaczcionkaakapitu"/>
    <w:uiPriority w:val="21"/>
    <w:qFormat/>
    <w:rsid w:val="008D7B0A"/>
    <w:rPr>
      <w:b/>
      <w:bCs/>
      <w:i/>
      <w:iCs/>
      <w:color w:val="auto"/>
    </w:rPr>
  </w:style>
  <w:style w:type="character" w:styleId="Odwoaniedelikatne">
    <w:name w:val="Subtle Reference"/>
    <w:basedOn w:val="Domylnaczcionkaakapitu"/>
    <w:uiPriority w:val="31"/>
    <w:qFormat/>
    <w:rsid w:val="008D7B0A"/>
    <w:rPr>
      <w:smallCaps/>
      <w:color w:val="404040" w:themeColor="text1" w:themeTint="BF"/>
    </w:rPr>
  </w:style>
  <w:style w:type="character" w:styleId="Odwoanieintensywne">
    <w:name w:val="Intense Reference"/>
    <w:basedOn w:val="Domylnaczcionkaakapitu"/>
    <w:uiPriority w:val="32"/>
    <w:qFormat/>
    <w:rsid w:val="008D7B0A"/>
    <w:rPr>
      <w:b/>
      <w:bCs/>
      <w:smallCaps/>
      <w:color w:val="404040" w:themeColor="text1" w:themeTint="BF"/>
      <w:spacing w:val="5"/>
    </w:rPr>
  </w:style>
  <w:style w:type="character" w:styleId="Tytuksiki">
    <w:name w:val="Book Title"/>
    <w:basedOn w:val="Domylnaczcionkaakapitu"/>
    <w:uiPriority w:val="33"/>
    <w:qFormat/>
    <w:rsid w:val="008D7B0A"/>
    <w:rPr>
      <w:b/>
      <w:bCs/>
      <w:i/>
      <w:iCs/>
      <w:spacing w:val="5"/>
    </w:rPr>
  </w:style>
  <w:style w:type="paragraph" w:styleId="Nagwekspisutreci">
    <w:name w:val="TOC Heading"/>
    <w:basedOn w:val="Nagwek1"/>
    <w:next w:val="Normalny"/>
    <w:uiPriority w:val="39"/>
    <w:semiHidden/>
    <w:unhideWhenUsed/>
    <w:qFormat/>
    <w:rsid w:val="008D7B0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536239">
      <w:bodyDiv w:val="1"/>
      <w:marLeft w:val="0"/>
      <w:marRight w:val="0"/>
      <w:marTop w:val="0"/>
      <w:marBottom w:val="0"/>
      <w:divBdr>
        <w:top w:val="none" w:sz="0" w:space="0" w:color="auto"/>
        <w:left w:val="none" w:sz="0" w:space="0" w:color="auto"/>
        <w:bottom w:val="none" w:sz="0" w:space="0" w:color="auto"/>
        <w:right w:val="none" w:sz="0" w:space="0" w:color="auto"/>
      </w:divBdr>
    </w:div>
    <w:div w:id="196479404">
      <w:bodyDiv w:val="1"/>
      <w:marLeft w:val="0"/>
      <w:marRight w:val="0"/>
      <w:marTop w:val="0"/>
      <w:marBottom w:val="0"/>
      <w:divBdr>
        <w:top w:val="none" w:sz="0" w:space="0" w:color="auto"/>
        <w:left w:val="none" w:sz="0" w:space="0" w:color="auto"/>
        <w:bottom w:val="none" w:sz="0" w:space="0" w:color="auto"/>
        <w:right w:val="none" w:sz="0" w:space="0" w:color="auto"/>
      </w:divBdr>
    </w:div>
    <w:div w:id="342321698">
      <w:bodyDiv w:val="1"/>
      <w:marLeft w:val="0"/>
      <w:marRight w:val="0"/>
      <w:marTop w:val="0"/>
      <w:marBottom w:val="0"/>
      <w:divBdr>
        <w:top w:val="none" w:sz="0" w:space="0" w:color="auto"/>
        <w:left w:val="none" w:sz="0" w:space="0" w:color="auto"/>
        <w:bottom w:val="none" w:sz="0" w:space="0" w:color="auto"/>
        <w:right w:val="none" w:sz="0" w:space="0" w:color="auto"/>
      </w:divBdr>
    </w:div>
    <w:div w:id="432553941">
      <w:bodyDiv w:val="1"/>
      <w:marLeft w:val="0"/>
      <w:marRight w:val="0"/>
      <w:marTop w:val="0"/>
      <w:marBottom w:val="0"/>
      <w:divBdr>
        <w:top w:val="none" w:sz="0" w:space="0" w:color="auto"/>
        <w:left w:val="none" w:sz="0" w:space="0" w:color="auto"/>
        <w:bottom w:val="none" w:sz="0" w:space="0" w:color="auto"/>
        <w:right w:val="none" w:sz="0" w:space="0" w:color="auto"/>
      </w:divBdr>
    </w:div>
    <w:div w:id="552933626">
      <w:bodyDiv w:val="1"/>
      <w:marLeft w:val="0"/>
      <w:marRight w:val="0"/>
      <w:marTop w:val="0"/>
      <w:marBottom w:val="0"/>
      <w:divBdr>
        <w:top w:val="none" w:sz="0" w:space="0" w:color="auto"/>
        <w:left w:val="none" w:sz="0" w:space="0" w:color="auto"/>
        <w:bottom w:val="none" w:sz="0" w:space="0" w:color="auto"/>
        <w:right w:val="none" w:sz="0" w:space="0" w:color="auto"/>
      </w:divBdr>
      <w:divsChild>
        <w:div w:id="160509698">
          <w:marLeft w:val="0"/>
          <w:marRight w:val="0"/>
          <w:marTop w:val="72"/>
          <w:marBottom w:val="0"/>
          <w:divBdr>
            <w:top w:val="none" w:sz="0" w:space="0" w:color="auto"/>
            <w:left w:val="none" w:sz="0" w:space="0" w:color="auto"/>
            <w:bottom w:val="none" w:sz="0" w:space="0" w:color="auto"/>
            <w:right w:val="none" w:sz="0" w:space="0" w:color="auto"/>
          </w:divBdr>
          <w:divsChild>
            <w:div w:id="1117022705">
              <w:marLeft w:val="360"/>
              <w:marRight w:val="0"/>
              <w:marTop w:val="72"/>
              <w:marBottom w:val="72"/>
              <w:divBdr>
                <w:top w:val="none" w:sz="0" w:space="0" w:color="auto"/>
                <w:left w:val="none" w:sz="0" w:space="0" w:color="auto"/>
                <w:bottom w:val="none" w:sz="0" w:space="0" w:color="auto"/>
                <w:right w:val="none" w:sz="0" w:space="0" w:color="auto"/>
              </w:divBdr>
            </w:div>
            <w:div w:id="1705133735">
              <w:marLeft w:val="360"/>
              <w:marRight w:val="0"/>
              <w:marTop w:val="0"/>
              <w:marBottom w:val="72"/>
              <w:divBdr>
                <w:top w:val="none" w:sz="0" w:space="0" w:color="auto"/>
                <w:left w:val="none" w:sz="0" w:space="0" w:color="auto"/>
                <w:bottom w:val="none" w:sz="0" w:space="0" w:color="auto"/>
                <w:right w:val="none" w:sz="0" w:space="0" w:color="auto"/>
              </w:divBdr>
              <w:divsChild>
                <w:div w:id="1734886945">
                  <w:marLeft w:val="360"/>
                  <w:marRight w:val="0"/>
                  <w:marTop w:val="0"/>
                  <w:marBottom w:val="0"/>
                  <w:divBdr>
                    <w:top w:val="none" w:sz="0" w:space="0" w:color="auto"/>
                    <w:left w:val="none" w:sz="0" w:space="0" w:color="auto"/>
                    <w:bottom w:val="none" w:sz="0" w:space="0" w:color="auto"/>
                    <w:right w:val="none" w:sz="0" w:space="0" w:color="auto"/>
                  </w:divBdr>
                </w:div>
                <w:div w:id="1798182980">
                  <w:marLeft w:val="360"/>
                  <w:marRight w:val="0"/>
                  <w:marTop w:val="0"/>
                  <w:marBottom w:val="0"/>
                  <w:divBdr>
                    <w:top w:val="none" w:sz="0" w:space="0" w:color="auto"/>
                    <w:left w:val="none" w:sz="0" w:space="0" w:color="auto"/>
                    <w:bottom w:val="none" w:sz="0" w:space="0" w:color="auto"/>
                    <w:right w:val="none" w:sz="0" w:space="0" w:color="auto"/>
                  </w:divBdr>
                </w:div>
                <w:div w:id="185113864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90942313">
          <w:marLeft w:val="0"/>
          <w:marRight w:val="0"/>
          <w:marTop w:val="72"/>
          <w:marBottom w:val="0"/>
          <w:divBdr>
            <w:top w:val="none" w:sz="0" w:space="0" w:color="auto"/>
            <w:left w:val="none" w:sz="0" w:space="0" w:color="auto"/>
            <w:bottom w:val="none" w:sz="0" w:space="0" w:color="auto"/>
            <w:right w:val="none" w:sz="0" w:space="0" w:color="auto"/>
          </w:divBdr>
        </w:div>
        <w:div w:id="1936202448">
          <w:marLeft w:val="0"/>
          <w:marRight w:val="0"/>
          <w:marTop w:val="72"/>
          <w:marBottom w:val="0"/>
          <w:divBdr>
            <w:top w:val="none" w:sz="0" w:space="0" w:color="auto"/>
            <w:left w:val="none" w:sz="0" w:space="0" w:color="auto"/>
            <w:bottom w:val="none" w:sz="0" w:space="0" w:color="auto"/>
            <w:right w:val="none" w:sz="0" w:space="0" w:color="auto"/>
          </w:divBdr>
        </w:div>
      </w:divsChild>
    </w:div>
    <w:div w:id="722413706">
      <w:bodyDiv w:val="1"/>
      <w:marLeft w:val="0"/>
      <w:marRight w:val="0"/>
      <w:marTop w:val="0"/>
      <w:marBottom w:val="0"/>
      <w:divBdr>
        <w:top w:val="none" w:sz="0" w:space="0" w:color="auto"/>
        <w:left w:val="none" w:sz="0" w:space="0" w:color="auto"/>
        <w:bottom w:val="none" w:sz="0" w:space="0" w:color="auto"/>
        <w:right w:val="none" w:sz="0" w:space="0" w:color="auto"/>
      </w:divBdr>
    </w:div>
    <w:div w:id="779106537">
      <w:bodyDiv w:val="1"/>
      <w:marLeft w:val="0"/>
      <w:marRight w:val="0"/>
      <w:marTop w:val="0"/>
      <w:marBottom w:val="0"/>
      <w:divBdr>
        <w:top w:val="none" w:sz="0" w:space="0" w:color="auto"/>
        <w:left w:val="none" w:sz="0" w:space="0" w:color="auto"/>
        <w:bottom w:val="none" w:sz="0" w:space="0" w:color="auto"/>
        <w:right w:val="none" w:sz="0" w:space="0" w:color="auto"/>
      </w:divBdr>
    </w:div>
    <w:div w:id="1275942389">
      <w:bodyDiv w:val="1"/>
      <w:marLeft w:val="0"/>
      <w:marRight w:val="0"/>
      <w:marTop w:val="0"/>
      <w:marBottom w:val="0"/>
      <w:divBdr>
        <w:top w:val="none" w:sz="0" w:space="0" w:color="auto"/>
        <w:left w:val="none" w:sz="0" w:space="0" w:color="auto"/>
        <w:bottom w:val="none" w:sz="0" w:space="0" w:color="auto"/>
        <w:right w:val="none" w:sz="0" w:space="0" w:color="auto"/>
      </w:divBdr>
    </w:div>
    <w:div w:id="1462377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A00A012-A0E5-46EF-878A-CF721016F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14</Pages>
  <Words>3833</Words>
  <Characters>23000</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Jacek Trelka</cp:lastModifiedBy>
  <cp:revision>12</cp:revision>
  <cp:lastPrinted>2021-12-03T08:28:00Z</cp:lastPrinted>
  <dcterms:created xsi:type="dcterms:W3CDTF">2021-01-27T10:34:00Z</dcterms:created>
  <dcterms:modified xsi:type="dcterms:W3CDTF">2021-12-03T11:17:00Z</dcterms:modified>
</cp:coreProperties>
</file>